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812B" w14:textId="32F233FF" w:rsidR="00597175" w:rsidRDefault="00597175" w:rsidP="004E10CF">
      <w:pPr>
        <w:pStyle w:val="Heading1"/>
      </w:pPr>
      <w:bookmarkStart w:id="0" w:name="_MailAutoSig"/>
      <w:r>
        <w:t xml:space="preserve">CrowdCompass </w:t>
      </w:r>
      <w:r w:rsidR="004E10CF">
        <w:t xml:space="preserve">Initial </w:t>
      </w:r>
      <w:r>
        <w:t>Event Setup and Configuration:</w:t>
      </w:r>
    </w:p>
    <w:p w14:paraId="7E298559" w14:textId="2A772EA7" w:rsidR="00597175" w:rsidRDefault="00597175" w:rsidP="00F60A8E">
      <w:r>
        <w:rPr>
          <w:rFonts w:asciiTheme="minorHAnsi" w:hAnsiTheme="minorHAnsi" w:cstheme="minorBidi"/>
          <w:color w:val="1F497D"/>
        </w:rPr>
        <w:t xml:space="preserve">Log in as administrator at: </w:t>
      </w:r>
      <w:hyperlink r:id="rId11" w:history="1">
        <w:r>
          <w:rPr>
            <w:rStyle w:val="Hyperlink"/>
          </w:rPr>
          <w:t>https://v3.eventcenter.crowdcompass.com/admin/events/FQKcGer2O2/organizations?table_page=1</w:t>
        </w:r>
      </w:hyperlink>
    </w:p>
    <w:p w14:paraId="39457EE8" w14:textId="0994EA04" w:rsidR="00597175" w:rsidRDefault="00597175" w:rsidP="00F60A8E"/>
    <w:p w14:paraId="556A2036" w14:textId="551336F6" w:rsidR="00597175" w:rsidRDefault="00EA6D24" w:rsidP="00597175">
      <w:r>
        <w:rPr>
          <w:b/>
        </w:rPr>
        <w:t xml:space="preserve">To create a new event, contact </w:t>
      </w:r>
      <w:hyperlink r:id="rId12" w:history="1">
        <w:r w:rsidRPr="007B08F4">
          <w:rPr>
            <w:rStyle w:val="Hyperlink"/>
            <w:b/>
          </w:rPr>
          <w:t>Samantha.Phillips@nyulangone.org</w:t>
        </w:r>
      </w:hyperlink>
      <w:r>
        <w:rPr>
          <w:b/>
        </w:rPr>
        <w:t xml:space="preserve"> </w:t>
      </w:r>
      <w:r w:rsidRPr="00EA6D24">
        <w:rPr>
          <w:b/>
          <w:color w:val="7030A0"/>
        </w:rPr>
        <w:t xml:space="preserve">Grossman CME office sets up the new event for us in Crowd Compass. Provide her with the </w:t>
      </w:r>
      <w:r w:rsidR="00597175" w:rsidRPr="00EA6D24">
        <w:rPr>
          <w:b/>
          <w:color w:val="7030A0"/>
        </w:rPr>
        <w:t>Event Details</w:t>
      </w:r>
      <w:r w:rsidRPr="00EA6D24">
        <w:rPr>
          <w:b/>
          <w:color w:val="7030A0"/>
        </w:rPr>
        <w:t xml:space="preserve"> needed to do so</w:t>
      </w:r>
      <w:r w:rsidR="00597175" w:rsidRPr="00EA6D24">
        <w:rPr>
          <w:b/>
          <w:color w:val="7030A0"/>
        </w:rPr>
        <w:t>:</w:t>
      </w:r>
      <w:r w:rsidR="00597175" w:rsidRPr="00EA6D24">
        <w:rPr>
          <w:color w:val="7030A0"/>
        </w:rPr>
        <w:t xml:space="preserve"> Name, Short name, Description, Starting/Ending Date</w:t>
      </w:r>
    </w:p>
    <w:p w14:paraId="5D305B20" w14:textId="3FA5E704" w:rsidR="00EA6D24" w:rsidRDefault="00EA6D24" w:rsidP="00597175">
      <w:bookmarkStart w:id="1" w:name="_GoBack"/>
      <w:bookmarkEnd w:id="1"/>
    </w:p>
    <w:p w14:paraId="5A9C5440" w14:textId="628404AA" w:rsidR="00EA6D24" w:rsidRPr="00EA6D24" w:rsidRDefault="00EA6D24" w:rsidP="00597175">
      <w:pPr>
        <w:rPr>
          <w:color w:val="1F4E79" w:themeColor="accent1" w:themeShade="80"/>
        </w:rPr>
      </w:pPr>
      <w:r w:rsidRPr="00EA6D24">
        <w:rPr>
          <w:color w:val="1F4E79" w:themeColor="accent1" w:themeShade="80"/>
        </w:rPr>
        <w:t>Check these settings once she has given you access:</w:t>
      </w:r>
    </w:p>
    <w:p w14:paraId="47531120" w14:textId="2F0F8A39" w:rsidR="00597175" w:rsidRPr="00EA6D24" w:rsidRDefault="00597175" w:rsidP="00597175">
      <w:pPr>
        <w:rPr>
          <w:b/>
          <w:color w:val="1F4E79" w:themeColor="accent1" w:themeShade="80"/>
        </w:rPr>
      </w:pPr>
      <w:r w:rsidRPr="00EA6D24">
        <w:rPr>
          <w:b/>
          <w:color w:val="1F4E79" w:themeColor="accent1" w:themeShade="80"/>
        </w:rPr>
        <w:t>Privacy:</w:t>
      </w:r>
    </w:p>
    <w:p w14:paraId="30E25C44" w14:textId="242555A3" w:rsidR="00597175" w:rsidRPr="00EA6D24" w:rsidRDefault="00597175" w:rsidP="00597175">
      <w:pPr>
        <w:pStyle w:val="ListParagraph"/>
        <w:numPr>
          <w:ilvl w:val="0"/>
          <w:numId w:val="5"/>
        </w:numPr>
        <w:rPr>
          <w:color w:val="1F4E79" w:themeColor="accent1" w:themeShade="80"/>
        </w:rPr>
      </w:pPr>
      <w:r w:rsidRPr="00EA6D24">
        <w:rPr>
          <w:color w:val="1F4E79" w:themeColor="accent1" w:themeShade="80"/>
        </w:rPr>
        <w:t>Under event settings, set a password</w:t>
      </w:r>
    </w:p>
    <w:p w14:paraId="07123A4D" w14:textId="3F6FEFBA" w:rsidR="00597175" w:rsidRPr="00EA6D24" w:rsidRDefault="00597175" w:rsidP="00597175">
      <w:pPr>
        <w:pStyle w:val="ListParagraph"/>
        <w:numPr>
          <w:ilvl w:val="0"/>
          <w:numId w:val="5"/>
        </w:numPr>
        <w:rPr>
          <w:color w:val="1F4E79" w:themeColor="accent1" w:themeShade="80"/>
        </w:rPr>
      </w:pPr>
      <w:r w:rsidRPr="00EA6D24">
        <w:rPr>
          <w:color w:val="1F4E79" w:themeColor="accent1" w:themeShade="80"/>
        </w:rPr>
        <w:t>Account types = Invite Only</w:t>
      </w:r>
    </w:p>
    <w:p w14:paraId="4983A401" w14:textId="42F0F1F1" w:rsidR="00597175" w:rsidRPr="00EA6D24" w:rsidRDefault="00597175" w:rsidP="00597175">
      <w:pPr>
        <w:pStyle w:val="ListParagraph"/>
        <w:numPr>
          <w:ilvl w:val="0"/>
          <w:numId w:val="5"/>
        </w:numPr>
        <w:rPr>
          <w:rFonts w:asciiTheme="minorHAnsi" w:hAnsiTheme="minorHAnsi" w:cstheme="minorBidi"/>
          <w:color w:val="1F4E79" w:themeColor="accent1" w:themeShade="80"/>
        </w:rPr>
      </w:pPr>
      <w:r w:rsidRPr="00EA6D24">
        <w:rPr>
          <w:color w:val="1F4E79" w:themeColor="accent1" w:themeShade="80"/>
        </w:rPr>
        <w:t>Attendee Profile Settings= Visible</w:t>
      </w:r>
    </w:p>
    <w:p w14:paraId="307E836B" w14:textId="6B906596" w:rsidR="00597175" w:rsidRPr="00EA6D24" w:rsidRDefault="00597175" w:rsidP="00597175">
      <w:pPr>
        <w:rPr>
          <w:rFonts w:asciiTheme="minorHAnsi" w:hAnsiTheme="minorHAnsi" w:cstheme="minorBidi"/>
          <w:b/>
          <w:color w:val="1F4E79" w:themeColor="accent1" w:themeShade="80"/>
        </w:rPr>
      </w:pPr>
      <w:r w:rsidRPr="00EA6D24">
        <w:rPr>
          <w:b/>
          <w:color w:val="1F4E79" w:themeColor="accent1" w:themeShade="80"/>
        </w:rPr>
        <w:t>Social Sharing</w:t>
      </w:r>
    </w:p>
    <w:p w14:paraId="1D962E3F" w14:textId="54417892" w:rsidR="00597175" w:rsidRPr="00EA6D24" w:rsidRDefault="00597175" w:rsidP="00597175">
      <w:pPr>
        <w:pStyle w:val="ListParagraph"/>
        <w:numPr>
          <w:ilvl w:val="0"/>
          <w:numId w:val="5"/>
        </w:numPr>
        <w:rPr>
          <w:rFonts w:asciiTheme="minorHAnsi" w:hAnsiTheme="minorHAnsi" w:cstheme="minorBidi"/>
          <w:color w:val="1F4E79" w:themeColor="accent1" w:themeShade="80"/>
        </w:rPr>
      </w:pPr>
      <w:r w:rsidRPr="00EA6D24">
        <w:rPr>
          <w:color w:val="1F4E79" w:themeColor="accent1" w:themeShade="80"/>
        </w:rPr>
        <w:t>Full sharing</w:t>
      </w:r>
    </w:p>
    <w:p w14:paraId="410CCF37" w14:textId="2DAC0F22" w:rsidR="00597175" w:rsidRPr="00EA6D24" w:rsidRDefault="00597175" w:rsidP="00597175">
      <w:pPr>
        <w:pStyle w:val="ListParagraph"/>
        <w:numPr>
          <w:ilvl w:val="0"/>
          <w:numId w:val="5"/>
        </w:numPr>
        <w:rPr>
          <w:rFonts w:asciiTheme="minorHAnsi" w:hAnsiTheme="minorHAnsi" w:cstheme="minorBidi"/>
          <w:color w:val="1F4E79" w:themeColor="accent1" w:themeShade="80"/>
        </w:rPr>
      </w:pPr>
      <w:r w:rsidRPr="00EA6D24">
        <w:rPr>
          <w:color w:val="1F4E79" w:themeColor="accent1" w:themeShade="80"/>
        </w:rPr>
        <w:t>Enable Document sharing</w:t>
      </w:r>
    </w:p>
    <w:p w14:paraId="3CCD4A5E" w14:textId="631EB91C" w:rsidR="00597175" w:rsidRPr="00EA6D24" w:rsidRDefault="00597175" w:rsidP="00597175">
      <w:pPr>
        <w:pStyle w:val="ListParagraph"/>
        <w:numPr>
          <w:ilvl w:val="0"/>
          <w:numId w:val="5"/>
        </w:numPr>
        <w:rPr>
          <w:rFonts w:asciiTheme="minorHAnsi" w:hAnsiTheme="minorHAnsi" w:cstheme="minorBidi"/>
          <w:color w:val="1F4E79" w:themeColor="accent1" w:themeShade="80"/>
        </w:rPr>
      </w:pPr>
      <w:r w:rsidRPr="00EA6D24">
        <w:rPr>
          <w:color w:val="1F4E79" w:themeColor="accent1" w:themeShade="80"/>
        </w:rPr>
        <w:t>Enable commenting</w:t>
      </w:r>
    </w:p>
    <w:p w14:paraId="2CB05DB6" w14:textId="0F862F03" w:rsidR="00597175" w:rsidRPr="005238C3" w:rsidRDefault="00597175" w:rsidP="00597175">
      <w:pPr>
        <w:pStyle w:val="ListParagraph"/>
        <w:ind w:left="0"/>
        <w:rPr>
          <w:rFonts w:asciiTheme="minorHAnsi" w:hAnsiTheme="minorHAnsi" w:cstheme="minorBidi"/>
          <w:b/>
          <w:color w:val="1F497D"/>
        </w:rPr>
      </w:pPr>
      <w:r w:rsidRPr="005238C3">
        <w:rPr>
          <w:rFonts w:asciiTheme="minorHAnsi" w:hAnsiTheme="minorHAnsi" w:cstheme="minorBidi"/>
          <w:b/>
          <w:color w:val="1F497D"/>
        </w:rPr>
        <w:t>Attendee Options</w:t>
      </w:r>
    </w:p>
    <w:p w14:paraId="29C62FE7" w14:textId="345C0825"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Enable Profile Setup Wizard</w:t>
      </w:r>
    </w:p>
    <w:p w14:paraId="49B149E9" w14:textId="58D9BB6C"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Enable Adjustable Time Zone</w:t>
      </w:r>
    </w:p>
    <w:p w14:paraId="33F7F381" w14:textId="1CB7814B"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Attendee Sorting by Last Name</w:t>
      </w:r>
    </w:p>
    <w:p w14:paraId="46E7D969" w14:textId="59FF383B"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Session settings</w:t>
      </w:r>
    </w:p>
    <w:p w14:paraId="2F1D145D" w14:textId="4EB50E08" w:rsidR="00597175" w:rsidRDefault="00597175" w:rsidP="005238C3">
      <w:pPr>
        <w:pStyle w:val="ListParagraph"/>
        <w:ind w:left="1440"/>
        <w:rPr>
          <w:rFonts w:asciiTheme="minorHAnsi" w:hAnsiTheme="minorHAnsi" w:cstheme="minorBidi"/>
          <w:color w:val="1F497D"/>
        </w:rPr>
      </w:pPr>
      <w:r>
        <w:rPr>
          <w:rFonts w:asciiTheme="minorHAnsi" w:hAnsiTheme="minorHAnsi" w:cstheme="minorBidi"/>
          <w:color w:val="1F497D"/>
        </w:rPr>
        <w:t>Disable Session Ratings</w:t>
      </w:r>
    </w:p>
    <w:p w14:paraId="12E8231F" w14:textId="3CB1D53A" w:rsidR="00597175" w:rsidRDefault="00597175" w:rsidP="005238C3">
      <w:pPr>
        <w:pStyle w:val="ListParagraph"/>
        <w:ind w:left="1440"/>
        <w:rPr>
          <w:rFonts w:asciiTheme="minorHAnsi" w:hAnsiTheme="minorHAnsi" w:cstheme="minorBidi"/>
          <w:color w:val="1F497D"/>
        </w:rPr>
      </w:pPr>
      <w:r>
        <w:rPr>
          <w:rFonts w:asciiTheme="minorHAnsi" w:hAnsiTheme="minorHAnsi" w:cstheme="minorBidi"/>
          <w:color w:val="1F497D"/>
        </w:rPr>
        <w:t>Enable Add to Schedule</w:t>
      </w:r>
    </w:p>
    <w:p w14:paraId="0D4DE7A4" w14:textId="0EC46F12" w:rsidR="00597175" w:rsidRDefault="00597175" w:rsidP="005238C3">
      <w:pPr>
        <w:pStyle w:val="ListParagraph"/>
        <w:ind w:left="1440"/>
        <w:rPr>
          <w:rFonts w:asciiTheme="minorHAnsi" w:hAnsiTheme="minorHAnsi" w:cstheme="minorBidi"/>
          <w:color w:val="1F497D"/>
        </w:rPr>
      </w:pPr>
      <w:r>
        <w:rPr>
          <w:rFonts w:asciiTheme="minorHAnsi" w:hAnsiTheme="minorHAnsi" w:cstheme="minorBidi"/>
          <w:color w:val="1F497D"/>
        </w:rPr>
        <w:t>Disable Check in</w:t>
      </w:r>
    </w:p>
    <w:p w14:paraId="20E5AD67" w14:textId="7E6592C9"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Appointment Settings – Crowd Compass Built-In Appointments</w:t>
      </w:r>
    </w:p>
    <w:p w14:paraId="19BD15AB" w14:textId="244ABEA4"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Attendee Messaging ON</w:t>
      </w:r>
    </w:p>
    <w:p w14:paraId="62806CD2" w14:textId="2A708E95" w:rsidR="00597175" w:rsidRDefault="00597175" w:rsidP="00597175">
      <w:pPr>
        <w:pStyle w:val="ListParagraph"/>
        <w:rPr>
          <w:rFonts w:asciiTheme="minorHAnsi" w:hAnsiTheme="minorHAnsi" w:cstheme="minorBidi"/>
          <w:color w:val="1F497D"/>
        </w:rPr>
      </w:pPr>
      <w:r>
        <w:rPr>
          <w:rFonts w:asciiTheme="minorHAnsi" w:hAnsiTheme="minorHAnsi" w:cstheme="minorBidi"/>
          <w:color w:val="1F497D"/>
        </w:rPr>
        <w:t>My Badge (enabled for live events, disabled for virtual events)</w:t>
      </w:r>
    </w:p>
    <w:p w14:paraId="3B1AB595" w14:textId="19C1603D" w:rsidR="00597175" w:rsidRDefault="00597175" w:rsidP="00597175">
      <w:pPr>
        <w:pStyle w:val="ListParagraph"/>
        <w:ind w:left="0"/>
        <w:rPr>
          <w:rFonts w:asciiTheme="minorHAnsi" w:hAnsiTheme="minorHAnsi" w:cstheme="minorBidi"/>
          <w:color w:val="1F497D"/>
        </w:rPr>
      </w:pPr>
      <w:r w:rsidRPr="005238C3">
        <w:rPr>
          <w:rFonts w:asciiTheme="minorHAnsi" w:hAnsiTheme="minorHAnsi" w:cstheme="minorBidi"/>
          <w:b/>
          <w:color w:val="1F497D"/>
        </w:rPr>
        <w:t>Compliance</w:t>
      </w:r>
      <w:r>
        <w:rPr>
          <w:rFonts w:asciiTheme="minorHAnsi" w:hAnsiTheme="minorHAnsi" w:cstheme="minorBidi"/>
          <w:color w:val="1F497D"/>
        </w:rPr>
        <w:t>- leave default settings in place</w:t>
      </w:r>
    </w:p>
    <w:p w14:paraId="2A95B16B" w14:textId="69AEC2D4" w:rsidR="00597175" w:rsidRPr="005238C3" w:rsidRDefault="00597175" w:rsidP="00597175">
      <w:pPr>
        <w:pStyle w:val="ListParagraph"/>
        <w:ind w:left="0"/>
        <w:rPr>
          <w:rFonts w:asciiTheme="minorHAnsi" w:hAnsiTheme="minorHAnsi" w:cstheme="minorBidi"/>
          <w:b/>
          <w:color w:val="1F497D"/>
        </w:rPr>
      </w:pPr>
      <w:r w:rsidRPr="005238C3">
        <w:rPr>
          <w:rFonts w:asciiTheme="minorHAnsi" w:hAnsiTheme="minorHAnsi" w:cstheme="minorBidi"/>
          <w:b/>
          <w:color w:val="1F497D"/>
        </w:rPr>
        <w:t>Design</w:t>
      </w:r>
      <w:r w:rsidR="00BB7E4C">
        <w:rPr>
          <w:rFonts w:asciiTheme="minorHAnsi" w:hAnsiTheme="minorHAnsi" w:cstheme="minorBidi"/>
          <w:b/>
          <w:color w:val="1F497D"/>
        </w:rPr>
        <w:t>:</w:t>
      </w:r>
    </w:p>
    <w:p w14:paraId="2960DE39" w14:textId="5E3AF717" w:rsidR="00597175" w:rsidRDefault="00597175" w:rsidP="005238C3">
      <w:pPr>
        <w:pStyle w:val="ListParagraph"/>
        <w:rPr>
          <w:rFonts w:asciiTheme="minorHAnsi" w:hAnsiTheme="minorHAnsi" w:cstheme="minorBidi"/>
          <w:color w:val="1F497D"/>
        </w:rPr>
      </w:pPr>
      <w:r w:rsidRPr="005238C3">
        <w:rPr>
          <w:rFonts w:asciiTheme="minorHAnsi" w:hAnsiTheme="minorHAnsi" w:cstheme="minorBidi"/>
          <w:b/>
          <w:color w:val="1F497D"/>
        </w:rPr>
        <w:t>Event Icon</w:t>
      </w:r>
      <w:r>
        <w:rPr>
          <w:rFonts w:asciiTheme="minorHAnsi" w:hAnsiTheme="minorHAnsi" w:cstheme="minorBidi"/>
          <w:color w:val="1F497D"/>
        </w:rPr>
        <w:t xml:space="preserve">- Create </w:t>
      </w:r>
      <w:r w:rsidR="005238C3">
        <w:rPr>
          <w:rFonts w:asciiTheme="minorHAnsi" w:hAnsiTheme="minorHAnsi" w:cstheme="minorBidi"/>
          <w:color w:val="1F497D"/>
        </w:rPr>
        <w:t>&amp;</w:t>
      </w:r>
      <w:r>
        <w:rPr>
          <w:rFonts w:asciiTheme="minorHAnsi" w:hAnsiTheme="minorHAnsi" w:cstheme="minorBidi"/>
          <w:color w:val="1F497D"/>
        </w:rPr>
        <w:t xml:space="preserve"> Upload an event Icon 100 x 100 PNG</w:t>
      </w:r>
    </w:p>
    <w:p w14:paraId="217EE92B" w14:textId="292A642D" w:rsidR="00597175" w:rsidRDefault="00597175" w:rsidP="005238C3">
      <w:pPr>
        <w:pStyle w:val="ListParagraph"/>
        <w:rPr>
          <w:rFonts w:asciiTheme="minorHAnsi" w:hAnsiTheme="minorHAnsi" w:cstheme="minorBidi"/>
          <w:color w:val="1F497D"/>
        </w:rPr>
      </w:pPr>
      <w:r w:rsidRPr="005238C3">
        <w:rPr>
          <w:rFonts w:asciiTheme="minorHAnsi" w:hAnsiTheme="minorHAnsi" w:cstheme="minorBidi"/>
          <w:b/>
          <w:color w:val="1F497D"/>
        </w:rPr>
        <w:t>Splash screens</w:t>
      </w:r>
      <w:r>
        <w:rPr>
          <w:rFonts w:asciiTheme="minorHAnsi" w:hAnsiTheme="minorHAnsi" w:cstheme="minorBidi"/>
          <w:color w:val="1F497D"/>
        </w:rPr>
        <w:t xml:space="preserve"> – Create </w:t>
      </w:r>
      <w:r w:rsidR="005238C3">
        <w:rPr>
          <w:rFonts w:asciiTheme="minorHAnsi" w:hAnsiTheme="minorHAnsi" w:cstheme="minorBidi"/>
          <w:color w:val="1F497D"/>
        </w:rPr>
        <w:t>&amp; upload Mobile (12</w:t>
      </w:r>
      <w:r>
        <w:rPr>
          <w:rFonts w:asciiTheme="minorHAnsi" w:hAnsiTheme="minorHAnsi" w:cstheme="minorBidi"/>
          <w:color w:val="1F497D"/>
        </w:rPr>
        <w:t>42x2208 px) Tablet portrait (1536x2048 px), and Tablet Landscape (2048x1536px)</w:t>
      </w:r>
    </w:p>
    <w:p w14:paraId="62A45AFA" w14:textId="289C31EC" w:rsidR="00597175" w:rsidRDefault="00597175" w:rsidP="005238C3">
      <w:pPr>
        <w:pStyle w:val="ListParagraph"/>
        <w:rPr>
          <w:rFonts w:asciiTheme="minorHAnsi" w:hAnsiTheme="minorHAnsi" w:cstheme="minorBidi"/>
          <w:color w:val="1F497D"/>
        </w:rPr>
      </w:pPr>
      <w:r w:rsidRPr="005238C3">
        <w:rPr>
          <w:rFonts w:asciiTheme="minorHAnsi" w:hAnsiTheme="minorHAnsi" w:cstheme="minorBidi"/>
          <w:b/>
          <w:color w:val="1F497D"/>
        </w:rPr>
        <w:t>Banners-</w:t>
      </w:r>
      <w:r>
        <w:rPr>
          <w:rFonts w:asciiTheme="minorHAnsi" w:hAnsiTheme="minorHAnsi" w:cstheme="minorBidi"/>
          <w:color w:val="1F497D"/>
        </w:rPr>
        <w:t xml:space="preserve"> creat</w:t>
      </w:r>
      <w:r w:rsidR="005238C3">
        <w:rPr>
          <w:rFonts w:asciiTheme="minorHAnsi" w:hAnsiTheme="minorHAnsi" w:cstheme="minorBidi"/>
          <w:color w:val="1F497D"/>
        </w:rPr>
        <w:t>e &amp;</w:t>
      </w:r>
      <w:r>
        <w:rPr>
          <w:rFonts w:asciiTheme="minorHAnsi" w:hAnsiTheme="minorHAnsi" w:cstheme="minorBidi"/>
          <w:color w:val="1F497D"/>
        </w:rPr>
        <w:t xml:space="preserve"> upload Mobile phone banner (640x150px</w:t>
      </w:r>
      <w:r w:rsidR="005238C3">
        <w:rPr>
          <w:rFonts w:asciiTheme="minorHAnsi" w:hAnsiTheme="minorHAnsi" w:cstheme="minorBidi"/>
          <w:color w:val="1F497D"/>
        </w:rPr>
        <w:t>) and Tablet/Online banner (552x150px)</w:t>
      </w:r>
    </w:p>
    <w:p w14:paraId="0B3402A1" w14:textId="4F9A9F1F" w:rsidR="005238C3" w:rsidRDefault="005238C3" w:rsidP="005238C3">
      <w:pPr>
        <w:pStyle w:val="ListParagraph"/>
        <w:rPr>
          <w:rFonts w:asciiTheme="minorHAnsi" w:hAnsiTheme="minorHAnsi" w:cstheme="minorBidi"/>
          <w:color w:val="1F497D"/>
        </w:rPr>
      </w:pPr>
      <w:r w:rsidRPr="005238C3">
        <w:rPr>
          <w:rFonts w:asciiTheme="minorHAnsi" w:hAnsiTheme="minorHAnsi" w:cstheme="minorBidi"/>
          <w:b/>
          <w:color w:val="1F497D"/>
        </w:rPr>
        <w:t>Theme and Icon Pack, Custom Colors-</w:t>
      </w:r>
      <w:r>
        <w:rPr>
          <w:rFonts w:asciiTheme="minorHAnsi" w:hAnsiTheme="minorHAnsi" w:cstheme="minorBidi"/>
          <w:color w:val="1F497D"/>
        </w:rPr>
        <w:t xml:space="preserve"> keep as defaulted by NYUMC</w:t>
      </w:r>
    </w:p>
    <w:p w14:paraId="79D74013" w14:textId="6F629DF9" w:rsidR="005238C3" w:rsidRDefault="005238C3" w:rsidP="005238C3">
      <w:pPr>
        <w:pStyle w:val="ListParagraph"/>
        <w:rPr>
          <w:rFonts w:asciiTheme="minorHAnsi" w:hAnsiTheme="minorHAnsi" w:cstheme="minorBidi"/>
          <w:color w:val="1F497D"/>
        </w:rPr>
      </w:pPr>
      <w:r w:rsidRPr="005238C3">
        <w:rPr>
          <w:rFonts w:asciiTheme="minorHAnsi" w:hAnsiTheme="minorHAnsi" w:cstheme="minorBidi"/>
          <w:b/>
          <w:color w:val="1F497D"/>
        </w:rPr>
        <w:t>Navigation Icons-</w:t>
      </w:r>
      <w:r>
        <w:rPr>
          <w:rFonts w:asciiTheme="minorHAnsi" w:hAnsiTheme="minorHAnsi" w:cstheme="minorBidi"/>
          <w:color w:val="1F497D"/>
        </w:rPr>
        <w:t xml:space="preserve"> keep as default, point Virtual Exhibit Hall to category: Organizations, filter listed by name</w:t>
      </w:r>
    </w:p>
    <w:p w14:paraId="35534E1F" w14:textId="78DF023F" w:rsidR="005238C3" w:rsidRDefault="005238C3" w:rsidP="005238C3">
      <w:pPr>
        <w:pStyle w:val="ListParagraph"/>
        <w:ind w:left="0"/>
        <w:rPr>
          <w:rFonts w:asciiTheme="minorHAnsi" w:hAnsiTheme="minorHAnsi" w:cstheme="minorBidi"/>
          <w:color w:val="1F497D"/>
        </w:rPr>
      </w:pPr>
      <w:r w:rsidRPr="005238C3">
        <w:rPr>
          <w:rFonts w:asciiTheme="minorHAnsi" w:hAnsiTheme="minorHAnsi" w:cstheme="minorBidi"/>
          <w:b/>
          <w:color w:val="1F497D"/>
        </w:rPr>
        <w:t>Customize Emails-</w:t>
      </w:r>
      <w:r>
        <w:rPr>
          <w:rFonts w:asciiTheme="minorHAnsi" w:hAnsiTheme="minorHAnsi" w:cstheme="minorBidi"/>
          <w:color w:val="1F497D"/>
        </w:rPr>
        <w:t xml:space="preserve"> Edit Master Template (upload same image as Tablet/Online banner (552x150)</w:t>
      </w:r>
    </w:p>
    <w:p w14:paraId="1E6628D8" w14:textId="27493D42" w:rsidR="005238C3" w:rsidRDefault="005238C3" w:rsidP="005238C3">
      <w:pPr>
        <w:pStyle w:val="ListParagraph"/>
        <w:ind w:left="0"/>
        <w:rPr>
          <w:rFonts w:asciiTheme="minorHAnsi" w:hAnsiTheme="minorHAnsi" w:cstheme="minorBidi"/>
          <w:b/>
          <w:color w:val="1F497D"/>
        </w:rPr>
      </w:pPr>
      <w:r>
        <w:rPr>
          <w:rFonts w:asciiTheme="minorHAnsi" w:hAnsiTheme="minorHAnsi" w:cstheme="minorBidi"/>
          <w:color w:val="1F497D"/>
        </w:rPr>
        <w:t xml:space="preserve">Set Home Page Settings to </w:t>
      </w:r>
      <w:r w:rsidRPr="005238C3">
        <w:rPr>
          <w:rFonts w:asciiTheme="minorHAnsi" w:hAnsiTheme="minorHAnsi" w:cstheme="minorBidi"/>
          <w:b/>
          <w:color w:val="1F497D"/>
        </w:rPr>
        <w:t>Dynamic Event Guide</w:t>
      </w:r>
    </w:p>
    <w:p w14:paraId="3FBFD3EF" w14:textId="75CC7010" w:rsidR="005238C3" w:rsidRDefault="005238C3" w:rsidP="005238C3">
      <w:pPr>
        <w:pStyle w:val="ListParagraph"/>
        <w:ind w:left="0"/>
        <w:rPr>
          <w:rFonts w:asciiTheme="minorHAnsi" w:hAnsiTheme="minorHAnsi" w:cstheme="minorBidi"/>
          <w:b/>
          <w:color w:val="1F497D"/>
        </w:rPr>
      </w:pPr>
    </w:p>
    <w:p w14:paraId="3EF40DB3" w14:textId="39DD7304" w:rsidR="005238C3" w:rsidRDefault="005238C3" w:rsidP="005238C3">
      <w:pPr>
        <w:pStyle w:val="ListParagraph"/>
        <w:ind w:left="0"/>
        <w:rPr>
          <w:rFonts w:asciiTheme="minorHAnsi" w:hAnsiTheme="minorHAnsi" w:cstheme="minorBidi"/>
          <w:b/>
          <w:color w:val="1F497D"/>
        </w:rPr>
      </w:pPr>
      <w:r>
        <w:rPr>
          <w:rFonts w:asciiTheme="minorHAnsi" w:hAnsiTheme="minorHAnsi" w:cstheme="minorBidi"/>
          <w:b/>
          <w:color w:val="1F497D"/>
        </w:rPr>
        <w:t>Content</w:t>
      </w:r>
    </w:p>
    <w:p w14:paraId="4A8E4A8D" w14:textId="5BB18342" w:rsidR="005238C3" w:rsidRDefault="005238C3" w:rsidP="005238C3">
      <w:pPr>
        <w:pStyle w:val="ListParagraph"/>
        <w:ind w:left="0"/>
        <w:rPr>
          <w:rFonts w:asciiTheme="minorHAnsi" w:hAnsiTheme="minorHAnsi" w:cstheme="minorBidi"/>
          <w:b/>
          <w:color w:val="1F497D"/>
        </w:rPr>
      </w:pPr>
      <w:r>
        <w:rPr>
          <w:rFonts w:asciiTheme="minorHAnsi" w:hAnsiTheme="minorHAnsi" w:cstheme="minorBidi"/>
          <w:b/>
          <w:color w:val="1F497D"/>
        </w:rPr>
        <w:t xml:space="preserve">Sessions- </w:t>
      </w:r>
      <w:r w:rsidRPr="005238C3">
        <w:rPr>
          <w:rFonts w:asciiTheme="minorHAnsi" w:hAnsiTheme="minorHAnsi" w:cstheme="minorBidi"/>
          <w:color w:val="1F497D"/>
        </w:rPr>
        <w:t xml:space="preserve">insert or import all agenda sessions and timed breaks. Insert Featured Exhibitor Sessions </w:t>
      </w:r>
      <w:r w:rsidR="00BB7E4C">
        <w:rPr>
          <w:rFonts w:asciiTheme="minorHAnsi" w:hAnsiTheme="minorHAnsi" w:cstheme="minorBidi"/>
          <w:color w:val="1F497D"/>
        </w:rPr>
        <w:t xml:space="preserve">as </w:t>
      </w:r>
      <w:r w:rsidRPr="005238C3">
        <w:rPr>
          <w:rFonts w:asciiTheme="minorHAnsi" w:hAnsiTheme="minorHAnsi" w:cstheme="minorBidi"/>
          <w:color w:val="1F497D"/>
        </w:rPr>
        <w:t>needed</w:t>
      </w:r>
      <w:r w:rsidR="00BB7E4C">
        <w:rPr>
          <w:rFonts w:asciiTheme="minorHAnsi" w:hAnsiTheme="minorHAnsi" w:cstheme="minorBidi"/>
          <w:color w:val="1F497D"/>
        </w:rPr>
        <w:t xml:space="preserve"> (as specified by the paid exhibitor’s setup checklist</w:t>
      </w:r>
    </w:p>
    <w:p w14:paraId="3DF3F23A" w14:textId="2208C89A" w:rsidR="005238C3" w:rsidRDefault="005238C3" w:rsidP="005238C3">
      <w:pPr>
        <w:pStyle w:val="ListParagraph"/>
        <w:ind w:left="0"/>
        <w:rPr>
          <w:rFonts w:asciiTheme="minorHAnsi" w:hAnsiTheme="minorHAnsi" w:cstheme="minorBidi"/>
          <w:color w:val="1F497D"/>
        </w:rPr>
      </w:pPr>
      <w:r>
        <w:rPr>
          <w:rFonts w:asciiTheme="minorHAnsi" w:hAnsiTheme="minorHAnsi" w:cstheme="minorBidi"/>
          <w:b/>
          <w:color w:val="1F497D"/>
        </w:rPr>
        <w:t>Speakers-</w:t>
      </w:r>
      <w:r w:rsidRPr="005238C3">
        <w:rPr>
          <w:rFonts w:asciiTheme="minorHAnsi" w:hAnsiTheme="minorHAnsi" w:cstheme="minorBidi"/>
          <w:color w:val="1F497D"/>
        </w:rPr>
        <w:t>Insert or import all speakers with names, emails, photos, and bios if available.</w:t>
      </w:r>
    </w:p>
    <w:p w14:paraId="46049170" w14:textId="0C9F43EA" w:rsidR="005238C3" w:rsidRPr="005238C3" w:rsidRDefault="005238C3" w:rsidP="005238C3">
      <w:pPr>
        <w:pStyle w:val="ListParagraph"/>
        <w:ind w:left="0"/>
        <w:rPr>
          <w:rFonts w:asciiTheme="minorHAnsi" w:hAnsiTheme="minorHAnsi" w:cstheme="minorBidi"/>
          <w:color w:val="1F497D"/>
        </w:rPr>
      </w:pPr>
      <w:r w:rsidRPr="00992A16">
        <w:rPr>
          <w:rFonts w:asciiTheme="minorHAnsi" w:hAnsiTheme="minorHAnsi" w:cstheme="minorBidi"/>
          <w:b/>
          <w:strike/>
          <w:color w:val="1F497D"/>
        </w:rPr>
        <w:t>Organizations</w:t>
      </w:r>
      <w:r w:rsidRPr="00992A16">
        <w:rPr>
          <w:rFonts w:asciiTheme="minorHAnsi" w:hAnsiTheme="minorHAnsi" w:cstheme="minorBidi"/>
          <w:b/>
          <w:color w:val="1F497D"/>
        </w:rPr>
        <w:t>Exhibitors-</w:t>
      </w:r>
      <w:r>
        <w:rPr>
          <w:rFonts w:asciiTheme="minorHAnsi" w:hAnsiTheme="minorHAnsi" w:cstheme="minorBidi"/>
          <w:color w:val="1F497D"/>
        </w:rPr>
        <w:t xml:space="preserve"> Insert an exhibito</w:t>
      </w:r>
      <w:r w:rsidR="000F2B69">
        <w:rPr>
          <w:rFonts w:asciiTheme="minorHAnsi" w:hAnsiTheme="minorHAnsi" w:cstheme="minorBidi"/>
          <w:color w:val="1F497D"/>
        </w:rPr>
        <w:t>r for each package sold, and use</w:t>
      </w:r>
      <w:r>
        <w:rPr>
          <w:rFonts w:asciiTheme="minorHAnsi" w:hAnsiTheme="minorHAnsi" w:cstheme="minorBidi"/>
          <w:color w:val="1F497D"/>
        </w:rPr>
        <w:t xml:space="preserve"> the </w:t>
      </w:r>
      <w:r w:rsidR="000F2B69">
        <w:rPr>
          <w:rFonts w:asciiTheme="minorHAnsi" w:hAnsiTheme="minorHAnsi" w:cstheme="minorBidi"/>
          <w:color w:val="1F497D"/>
        </w:rPr>
        <w:t>A</w:t>
      </w:r>
      <w:r>
        <w:rPr>
          <w:rFonts w:asciiTheme="minorHAnsi" w:hAnsiTheme="minorHAnsi" w:cstheme="minorBidi"/>
          <w:color w:val="1F497D"/>
        </w:rPr>
        <w:t>dvance</w:t>
      </w:r>
      <w:r w:rsidR="000F2B69">
        <w:rPr>
          <w:rFonts w:asciiTheme="minorHAnsi" w:hAnsiTheme="minorHAnsi" w:cstheme="minorBidi"/>
          <w:color w:val="1F497D"/>
        </w:rPr>
        <w:t>d</w:t>
      </w:r>
      <w:r>
        <w:rPr>
          <w:rFonts w:asciiTheme="minorHAnsi" w:hAnsiTheme="minorHAnsi" w:cstheme="minorBidi"/>
          <w:color w:val="1F497D"/>
        </w:rPr>
        <w:t xml:space="preserve"> button </w:t>
      </w:r>
      <w:r w:rsidR="000F2B69">
        <w:rPr>
          <w:rFonts w:asciiTheme="minorHAnsi" w:hAnsiTheme="minorHAnsi" w:cstheme="minorBidi"/>
          <w:color w:val="1F497D"/>
        </w:rPr>
        <w:t>create or modify</w:t>
      </w:r>
      <w:r>
        <w:rPr>
          <w:rFonts w:asciiTheme="minorHAnsi" w:hAnsiTheme="minorHAnsi" w:cstheme="minorBidi"/>
          <w:color w:val="1F497D"/>
        </w:rPr>
        <w:t xml:space="preserve"> the sponsorship levels</w:t>
      </w:r>
      <w:r w:rsidR="000F2B69">
        <w:rPr>
          <w:rFonts w:asciiTheme="minorHAnsi" w:hAnsiTheme="minorHAnsi" w:cstheme="minorBidi"/>
          <w:color w:val="1F497D"/>
        </w:rPr>
        <w:t xml:space="preserve"> available.</w:t>
      </w:r>
    </w:p>
    <w:p w14:paraId="1FBEBF4C" w14:textId="54BEF16A" w:rsidR="005238C3" w:rsidRDefault="005238C3" w:rsidP="005238C3">
      <w:pPr>
        <w:rPr>
          <w:rFonts w:asciiTheme="minorHAnsi" w:hAnsiTheme="minorHAnsi" w:cstheme="minorBidi"/>
          <w:color w:val="1F497D"/>
        </w:rPr>
      </w:pPr>
      <w:r w:rsidRPr="005238C3">
        <w:rPr>
          <w:rFonts w:asciiTheme="minorHAnsi" w:hAnsiTheme="minorHAnsi" w:cstheme="minorBidi"/>
          <w:b/>
          <w:color w:val="1F497D"/>
        </w:rPr>
        <w:t>Pages</w:t>
      </w:r>
      <w:r>
        <w:rPr>
          <w:rFonts w:asciiTheme="minorHAnsi" w:hAnsiTheme="minorHAnsi" w:cstheme="minorBidi"/>
          <w:color w:val="1F497D"/>
        </w:rPr>
        <w:t xml:space="preserve">- </w:t>
      </w:r>
      <w:r w:rsidR="000F2B69">
        <w:rPr>
          <w:rFonts w:asciiTheme="minorHAnsi" w:hAnsiTheme="minorHAnsi" w:cstheme="minorBidi"/>
          <w:color w:val="1F497D"/>
        </w:rPr>
        <w:t>I</w:t>
      </w:r>
      <w:r>
        <w:rPr>
          <w:rFonts w:asciiTheme="minorHAnsi" w:hAnsiTheme="minorHAnsi" w:cstheme="minorBidi"/>
          <w:color w:val="1F497D"/>
        </w:rPr>
        <w:t xml:space="preserve">nsert pages for </w:t>
      </w:r>
      <w:r w:rsidRPr="000F2B69">
        <w:rPr>
          <w:rFonts w:asciiTheme="minorHAnsi" w:hAnsiTheme="minorHAnsi" w:cstheme="minorBidi"/>
          <w:b/>
          <w:color w:val="1F497D"/>
        </w:rPr>
        <w:t>CME Contact Information,</w:t>
      </w:r>
      <w:r>
        <w:rPr>
          <w:rFonts w:asciiTheme="minorHAnsi" w:hAnsiTheme="minorHAnsi" w:cstheme="minorBidi"/>
          <w:color w:val="1F497D"/>
        </w:rPr>
        <w:t xml:space="preserve"> </w:t>
      </w:r>
      <w:r w:rsidRPr="000F2B69">
        <w:rPr>
          <w:rFonts w:asciiTheme="minorHAnsi" w:hAnsiTheme="minorHAnsi" w:cstheme="minorBidi"/>
          <w:b/>
          <w:color w:val="1F497D"/>
        </w:rPr>
        <w:t>CME Information and Disclosures</w:t>
      </w:r>
      <w:r>
        <w:rPr>
          <w:rFonts w:asciiTheme="minorHAnsi" w:hAnsiTheme="minorHAnsi" w:cstheme="minorBidi"/>
          <w:color w:val="1F497D"/>
        </w:rPr>
        <w:t xml:space="preserve"> (</w:t>
      </w:r>
      <w:r w:rsidR="000F2B69">
        <w:rPr>
          <w:rFonts w:asciiTheme="minorHAnsi" w:hAnsiTheme="minorHAnsi" w:cstheme="minorBidi"/>
          <w:color w:val="1F497D"/>
        </w:rPr>
        <w:t xml:space="preserve">with </w:t>
      </w:r>
      <w:r>
        <w:rPr>
          <w:rFonts w:asciiTheme="minorHAnsi" w:hAnsiTheme="minorHAnsi" w:cstheme="minorBidi"/>
          <w:color w:val="1F497D"/>
        </w:rPr>
        <w:t xml:space="preserve">PDF specific to each event), </w:t>
      </w:r>
      <w:r w:rsidRPr="000F2B69">
        <w:rPr>
          <w:rFonts w:asciiTheme="minorHAnsi" w:hAnsiTheme="minorHAnsi" w:cstheme="minorBidi"/>
          <w:b/>
          <w:color w:val="1F497D"/>
        </w:rPr>
        <w:t>Course Webinar Link</w:t>
      </w:r>
      <w:r>
        <w:rPr>
          <w:rFonts w:asciiTheme="minorHAnsi" w:hAnsiTheme="minorHAnsi" w:cstheme="minorBidi"/>
          <w:color w:val="1F497D"/>
        </w:rPr>
        <w:t xml:space="preserve"> (specific to each event), </w:t>
      </w:r>
      <w:r w:rsidRPr="000F2B69">
        <w:rPr>
          <w:rFonts w:asciiTheme="minorHAnsi" w:hAnsiTheme="minorHAnsi" w:cstheme="minorBidi"/>
          <w:b/>
          <w:color w:val="1F497D"/>
        </w:rPr>
        <w:t xml:space="preserve">Credit </w:t>
      </w:r>
      <w:r w:rsidR="000F2B69">
        <w:rPr>
          <w:rFonts w:asciiTheme="minorHAnsi" w:hAnsiTheme="minorHAnsi" w:cstheme="minorBidi"/>
          <w:b/>
          <w:color w:val="1F497D"/>
        </w:rPr>
        <w:t>I</w:t>
      </w:r>
      <w:r w:rsidRPr="000F2B69">
        <w:rPr>
          <w:rFonts w:asciiTheme="minorHAnsi" w:hAnsiTheme="minorHAnsi" w:cstheme="minorBidi"/>
          <w:b/>
          <w:color w:val="1F497D"/>
        </w:rPr>
        <w:t>nstructions</w:t>
      </w:r>
      <w:r>
        <w:rPr>
          <w:rFonts w:asciiTheme="minorHAnsi" w:hAnsiTheme="minorHAnsi" w:cstheme="minorBidi"/>
          <w:color w:val="1F497D"/>
        </w:rPr>
        <w:t xml:space="preserve"> (</w:t>
      </w:r>
      <w:r w:rsidR="000F2B69">
        <w:rPr>
          <w:rFonts w:asciiTheme="minorHAnsi" w:hAnsiTheme="minorHAnsi" w:cstheme="minorBidi"/>
          <w:color w:val="1F497D"/>
        </w:rPr>
        <w:t xml:space="preserve">with </w:t>
      </w:r>
      <w:r>
        <w:rPr>
          <w:rFonts w:asciiTheme="minorHAnsi" w:hAnsiTheme="minorHAnsi" w:cstheme="minorBidi"/>
          <w:color w:val="1F497D"/>
        </w:rPr>
        <w:t xml:space="preserve">PDF specific to each </w:t>
      </w:r>
      <w:r w:rsidR="000F2B69">
        <w:rPr>
          <w:rFonts w:asciiTheme="minorHAnsi" w:hAnsiTheme="minorHAnsi" w:cstheme="minorBidi"/>
          <w:color w:val="1F497D"/>
        </w:rPr>
        <w:t>event</w:t>
      </w:r>
      <w:r>
        <w:rPr>
          <w:rFonts w:asciiTheme="minorHAnsi" w:hAnsiTheme="minorHAnsi" w:cstheme="minorBidi"/>
          <w:color w:val="1F497D"/>
        </w:rPr>
        <w:t xml:space="preserve">), and </w:t>
      </w:r>
      <w:r w:rsidRPr="000F2B69">
        <w:rPr>
          <w:rFonts w:asciiTheme="minorHAnsi" w:hAnsiTheme="minorHAnsi" w:cstheme="minorBidi"/>
          <w:b/>
          <w:color w:val="1F497D"/>
        </w:rPr>
        <w:t>Live Webinar Information</w:t>
      </w:r>
      <w:r>
        <w:rPr>
          <w:rFonts w:asciiTheme="minorHAnsi" w:hAnsiTheme="minorHAnsi" w:cstheme="minorBidi"/>
          <w:color w:val="1F497D"/>
        </w:rPr>
        <w:t xml:space="preserve"> </w:t>
      </w:r>
    </w:p>
    <w:p w14:paraId="67E4DD59" w14:textId="543A69DA" w:rsidR="004E10CF" w:rsidRDefault="004E10CF" w:rsidP="005238C3">
      <w:pPr>
        <w:rPr>
          <w:rFonts w:asciiTheme="minorHAnsi" w:hAnsiTheme="minorHAnsi" w:cstheme="minorBidi"/>
          <w:color w:val="1F497D"/>
        </w:rPr>
      </w:pPr>
      <w:r w:rsidRPr="004E10CF">
        <w:rPr>
          <w:rFonts w:asciiTheme="minorHAnsi" w:hAnsiTheme="minorHAnsi" w:cstheme="minorBidi"/>
          <w:b/>
          <w:color w:val="1F497D"/>
        </w:rPr>
        <w:t>Interactive Features</w:t>
      </w:r>
      <w:r>
        <w:rPr>
          <w:rFonts w:asciiTheme="minorHAnsi" w:hAnsiTheme="minorHAnsi" w:cstheme="minorBidi"/>
          <w:color w:val="1F497D"/>
        </w:rPr>
        <w:t>- Create notifications ordered by Exhibitors, and surveys/polls as designed by course director</w:t>
      </w:r>
    </w:p>
    <w:p w14:paraId="5FFBC11C" w14:textId="564F7FE0" w:rsidR="004E10CF" w:rsidRDefault="004E10CF" w:rsidP="005238C3">
      <w:pPr>
        <w:rPr>
          <w:rFonts w:asciiTheme="minorHAnsi" w:hAnsiTheme="minorHAnsi" w:cstheme="minorBidi"/>
          <w:color w:val="1F497D"/>
        </w:rPr>
      </w:pPr>
      <w:r w:rsidRPr="004E10CF">
        <w:rPr>
          <w:rFonts w:asciiTheme="minorHAnsi" w:hAnsiTheme="minorHAnsi" w:cstheme="minorBidi"/>
          <w:b/>
          <w:color w:val="1F497D"/>
        </w:rPr>
        <w:t>Attendees tab-</w:t>
      </w:r>
      <w:r>
        <w:rPr>
          <w:rFonts w:asciiTheme="minorHAnsi" w:hAnsiTheme="minorHAnsi" w:cstheme="minorBidi"/>
          <w:color w:val="1F497D"/>
        </w:rPr>
        <w:t xml:space="preserve"> 48 hours before event, import the spreadsheet </w:t>
      </w:r>
      <w:r w:rsidR="000F2B69">
        <w:rPr>
          <w:rFonts w:asciiTheme="minorHAnsi" w:hAnsiTheme="minorHAnsi" w:cstheme="minorBidi"/>
          <w:color w:val="1F497D"/>
        </w:rPr>
        <w:t>of registrants</w:t>
      </w:r>
      <w:r>
        <w:rPr>
          <w:rFonts w:asciiTheme="minorHAnsi" w:hAnsiTheme="minorHAnsi" w:cstheme="minorBidi"/>
          <w:color w:val="1F497D"/>
        </w:rPr>
        <w:t xml:space="preserve"> from CloudCME, into CrowdCompass</w:t>
      </w:r>
    </w:p>
    <w:p w14:paraId="42E99E79" w14:textId="20FA3785" w:rsidR="000F2B69" w:rsidRDefault="000F2B69" w:rsidP="005238C3">
      <w:pPr>
        <w:rPr>
          <w:rFonts w:asciiTheme="minorHAnsi" w:hAnsiTheme="minorHAnsi" w:cstheme="minorBidi"/>
          <w:color w:val="1F497D"/>
        </w:rPr>
      </w:pPr>
    </w:p>
    <w:p w14:paraId="3A30AC01" w14:textId="4708BBBE" w:rsidR="000F2B69" w:rsidRPr="005238C3" w:rsidRDefault="000F2B69" w:rsidP="005238C3">
      <w:pPr>
        <w:rPr>
          <w:rFonts w:asciiTheme="minorHAnsi" w:hAnsiTheme="minorHAnsi" w:cstheme="minorBidi"/>
          <w:color w:val="1F497D"/>
        </w:rPr>
      </w:pPr>
      <w:r w:rsidRPr="000F2B69">
        <w:rPr>
          <w:rFonts w:asciiTheme="minorHAnsi" w:hAnsiTheme="minorHAnsi" w:cstheme="minorBidi"/>
          <w:b/>
          <w:color w:val="1F497D"/>
        </w:rPr>
        <w:t>As a final step of configuration, but not before, go to Event Settings</w:t>
      </w:r>
      <w:r>
        <w:rPr>
          <w:rFonts w:asciiTheme="minorHAnsi" w:hAnsiTheme="minorHAnsi" w:cstheme="minorBidi"/>
          <w:color w:val="1F497D"/>
        </w:rPr>
        <w:t xml:space="preserve"> and Publish Event. Once the event is Published, many of the above settings cannot be changed, so be sure you understand the timing and impact of publishing the Event.</w:t>
      </w:r>
    </w:p>
    <w:p w14:paraId="702EFE16" w14:textId="79861B18" w:rsidR="00F60A8E" w:rsidRDefault="00F60A8E" w:rsidP="004E10CF">
      <w:pPr>
        <w:pStyle w:val="Heading1"/>
      </w:pPr>
      <w:r>
        <w:t>Exhibit</w:t>
      </w:r>
      <w:r w:rsidR="004E10CF">
        <w:t xml:space="preserve"> Sales W</w:t>
      </w:r>
      <w:r>
        <w:t>orkflow</w:t>
      </w:r>
    </w:p>
    <w:p w14:paraId="55D69843" w14:textId="77777777" w:rsidR="00F60A8E" w:rsidRDefault="00F60A8E" w:rsidP="00F60A8E">
      <w:pPr>
        <w:rPr>
          <w:rFonts w:asciiTheme="minorHAnsi" w:hAnsiTheme="minorHAnsi" w:cstheme="minorBidi"/>
          <w:color w:val="1F497D"/>
        </w:rPr>
      </w:pPr>
    </w:p>
    <w:p w14:paraId="33B8256B" w14:textId="690ED2C8" w:rsidR="00070DB1" w:rsidRPr="00EA6D24" w:rsidRDefault="00070DB1"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color w:val="1F497D"/>
        </w:rPr>
        <w:t xml:space="preserve">Prior to any Exhibitor offering being sent, </w:t>
      </w:r>
      <w:hyperlink r:id="rId13" w:history="1">
        <w:r w:rsidRPr="00EA6D24">
          <w:rPr>
            <w:rStyle w:val="Hyperlink"/>
            <w:rFonts w:asciiTheme="minorHAnsi" w:hAnsiTheme="minorHAnsi" w:cstheme="minorBidi"/>
            <w:b/>
            <w:highlight w:val="yellow"/>
          </w:rPr>
          <w:t>the Exhibit Products, Features included, and Prices must be set up in CloudCME</w:t>
        </w:r>
      </w:hyperlink>
      <w:r w:rsidRPr="00EA6D24">
        <w:rPr>
          <w:rFonts w:asciiTheme="minorHAnsi" w:hAnsiTheme="minorHAnsi" w:cstheme="minorBidi"/>
          <w:b/>
          <w:color w:val="1F497D"/>
        </w:rPr>
        <w:t>,</w:t>
      </w:r>
      <w:r w:rsidRPr="00EA6D24">
        <w:rPr>
          <w:rFonts w:asciiTheme="minorHAnsi" w:hAnsiTheme="minorHAnsi" w:cstheme="minorBidi"/>
          <w:color w:val="1F497D"/>
        </w:rPr>
        <w:t xml:space="preserve"> as well as the limit quantity available to be sold at each level.  A test sale should be run by internal staff to verify the registration e-commerce works properly.  </w:t>
      </w:r>
    </w:p>
    <w:p w14:paraId="64FA54DA" w14:textId="77777777" w:rsidR="00070DB1" w:rsidRDefault="00070DB1" w:rsidP="00070DB1">
      <w:pPr>
        <w:rPr>
          <w:rFonts w:asciiTheme="minorHAnsi" w:hAnsiTheme="minorHAnsi" w:cstheme="minorBidi"/>
          <w:color w:val="1F497D"/>
        </w:rPr>
      </w:pPr>
    </w:p>
    <w:p w14:paraId="5C64F589" w14:textId="565068C9" w:rsidR="00070DB1" w:rsidRPr="00EA6D24" w:rsidRDefault="00070DB1"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b/>
          <w:color w:val="1F497D"/>
        </w:rPr>
        <w:t>Prepare an Exhibitor PDF packet</w:t>
      </w:r>
      <w:r w:rsidRPr="00EA6D24">
        <w:rPr>
          <w:rFonts w:asciiTheme="minorHAnsi" w:hAnsiTheme="minorHAnsi" w:cstheme="minorBidi"/>
          <w:color w:val="1F497D"/>
        </w:rPr>
        <w:t xml:space="preserve"> containing the pricing levels page, the “</w:t>
      </w:r>
      <w:hyperlink r:id="rId14" w:history="1">
        <w:r w:rsidRPr="00EA6D24">
          <w:rPr>
            <w:rStyle w:val="Hyperlink"/>
            <w:rFonts w:asciiTheme="minorHAnsi" w:hAnsiTheme="minorHAnsi" w:cstheme="minorBidi"/>
            <w:highlight w:val="yellow"/>
          </w:rPr>
          <w:t>Virtual Exhibit information LISOM” slide deck</w:t>
        </w:r>
      </w:hyperlink>
      <w:r w:rsidRPr="00EA6D24">
        <w:rPr>
          <w:rFonts w:asciiTheme="minorHAnsi" w:hAnsiTheme="minorHAnsi" w:cstheme="minorBidi"/>
          <w:color w:val="1F497D"/>
        </w:rPr>
        <w:t>, and an offering letter. Send this packet to all vendor companies specified by the CME course director’s target list, as well as past exhibitors in related therapeutic areas.</w:t>
      </w:r>
    </w:p>
    <w:p w14:paraId="345C81DF" w14:textId="77777777" w:rsidR="00BA0321" w:rsidRDefault="00BA0321" w:rsidP="00070DB1">
      <w:pPr>
        <w:rPr>
          <w:rFonts w:asciiTheme="minorHAnsi" w:hAnsiTheme="minorHAnsi" w:cstheme="minorBidi"/>
          <w:color w:val="1F497D"/>
        </w:rPr>
      </w:pPr>
    </w:p>
    <w:p w14:paraId="249C2F5D" w14:textId="16ACCC77" w:rsidR="00F60A8E" w:rsidRPr="00EA6D24" w:rsidRDefault="00070DB1"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b/>
          <w:color w:val="1F497D"/>
        </w:rPr>
        <w:t>To initiate a sale</w:t>
      </w:r>
      <w:r w:rsidRPr="00EA6D24">
        <w:rPr>
          <w:rFonts w:asciiTheme="minorHAnsi" w:hAnsiTheme="minorHAnsi" w:cstheme="minorBidi"/>
          <w:color w:val="1F497D"/>
        </w:rPr>
        <w:t xml:space="preserve">, the </w:t>
      </w:r>
      <w:r w:rsidR="00F60A8E" w:rsidRPr="00EA6D24">
        <w:rPr>
          <w:rFonts w:asciiTheme="minorHAnsi" w:hAnsiTheme="minorHAnsi" w:cstheme="minorBidi"/>
          <w:color w:val="1F497D"/>
        </w:rPr>
        <w:t xml:space="preserve">Exhibitor </w:t>
      </w:r>
      <w:r w:rsidRPr="00EA6D24">
        <w:rPr>
          <w:rFonts w:asciiTheme="minorHAnsi" w:hAnsiTheme="minorHAnsi" w:cstheme="minorBidi"/>
          <w:color w:val="1F497D"/>
        </w:rPr>
        <w:t xml:space="preserve">first </w:t>
      </w:r>
      <w:r w:rsidR="00F60A8E" w:rsidRPr="00EA6D24">
        <w:rPr>
          <w:rFonts w:asciiTheme="minorHAnsi" w:hAnsiTheme="minorHAnsi" w:cstheme="minorBidi"/>
          <w:color w:val="1F497D"/>
        </w:rPr>
        <w:t>registers as an exhibit</w:t>
      </w:r>
      <w:r w:rsidRPr="00EA6D24">
        <w:rPr>
          <w:rFonts w:asciiTheme="minorHAnsi" w:hAnsiTheme="minorHAnsi" w:cstheme="minorBidi"/>
          <w:color w:val="1F497D"/>
        </w:rPr>
        <w:t>or, provides payment information (with credit card or initiates EBT payment)</w:t>
      </w:r>
      <w:r w:rsidR="00F60A8E" w:rsidRPr="00EA6D24">
        <w:rPr>
          <w:rFonts w:asciiTheme="minorHAnsi" w:hAnsiTheme="minorHAnsi" w:cstheme="minorBidi"/>
          <w:color w:val="1F497D"/>
        </w:rPr>
        <w:t xml:space="preserve">, and signs the online LOA. </w:t>
      </w:r>
      <w:r w:rsidR="002D3341" w:rsidRPr="00EA6D24">
        <w:rPr>
          <w:rFonts w:asciiTheme="minorHAnsi" w:hAnsiTheme="minorHAnsi" w:cstheme="minorBidi"/>
          <w:color w:val="1F497D"/>
        </w:rPr>
        <w:t>NYUMC</w:t>
      </w:r>
      <w:r w:rsidR="00F60A8E" w:rsidRPr="00EA6D24">
        <w:rPr>
          <w:rFonts w:asciiTheme="minorHAnsi" w:hAnsiTheme="minorHAnsi" w:cstheme="minorBidi"/>
          <w:color w:val="1F497D"/>
        </w:rPr>
        <w:t xml:space="preserve"> staff are not permitted to register on </w:t>
      </w:r>
      <w:r w:rsidR="002D3341" w:rsidRPr="00EA6D24">
        <w:rPr>
          <w:rFonts w:asciiTheme="minorHAnsi" w:hAnsiTheme="minorHAnsi" w:cstheme="minorBidi"/>
          <w:color w:val="1F497D"/>
        </w:rPr>
        <w:t>the</w:t>
      </w:r>
      <w:r w:rsidR="00F60A8E" w:rsidRPr="00EA6D24">
        <w:rPr>
          <w:rFonts w:asciiTheme="minorHAnsi" w:hAnsiTheme="minorHAnsi" w:cstheme="minorBidi"/>
          <w:color w:val="1F497D"/>
        </w:rPr>
        <w:t xml:space="preserve"> Exhibitor’s behalf, as </w:t>
      </w:r>
      <w:r w:rsidR="002D3341" w:rsidRPr="00EA6D24">
        <w:rPr>
          <w:rFonts w:asciiTheme="minorHAnsi" w:hAnsiTheme="minorHAnsi" w:cstheme="minorBidi"/>
          <w:color w:val="1F497D"/>
        </w:rPr>
        <w:t>they will not be able to</w:t>
      </w:r>
      <w:r w:rsidR="00F60A8E" w:rsidRPr="00EA6D24">
        <w:rPr>
          <w:rFonts w:asciiTheme="minorHAnsi" w:hAnsiTheme="minorHAnsi" w:cstheme="minorBidi"/>
          <w:color w:val="1F497D"/>
        </w:rPr>
        <w:t xml:space="preserve"> agree and consent to the LOA code of conduct.</w:t>
      </w:r>
      <w:r w:rsidRPr="00EA6D24">
        <w:rPr>
          <w:rFonts w:asciiTheme="minorHAnsi" w:hAnsiTheme="minorHAnsi" w:cstheme="minorBidi"/>
          <w:color w:val="1F497D"/>
        </w:rPr>
        <w:t xml:space="preserve"> No packages can be held or reserved without payment</w:t>
      </w:r>
    </w:p>
    <w:p w14:paraId="27D5B672" w14:textId="4500A42C" w:rsidR="00CE008C" w:rsidRPr="00CE008C" w:rsidRDefault="00CE008C" w:rsidP="00EA6D24">
      <w:pPr>
        <w:rPr>
          <w:rFonts w:asciiTheme="minorHAnsi" w:hAnsiTheme="minorHAnsi" w:cstheme="minorBidi"/>
          <w:color w:val="1F497D"/>
        </w:rPr>
      </w:pPr>
    </w:p>
    <w:p w14:paraId="3A408B0A" w14:textId="2FA40E5C" w:rsidR="00F60A8E" w:rsidRPr="00EA6D24" w:rsidRDefault="00F60A8E" w:rsidP="00EA6D24">
      <w:pPr>
        <w:pStyle w:val="ListParagraph"/>
        <w:numPr>
          <w:ilvl w:val="0"/>
          <w:numId w:val="6"/>
        </w:numPr>
        <w:rPr>
          <w:rFonts w:asciiTheme="minorHAnsi" w:hAnsiTheme="minorHAnsi" w:cstheme="minorBidi"/>
          <w:color w:val="1F497D"/>
        </w:rPr>
      </w:pPr>
      <w:r w:rsidRPr="00CE008C">
        <w:rPr>
          <w:rFonts w:asciiTheme="minorHAnsi" w:hAnsiTheme="minorHAnsi" w:cstheme="minorBidi"/>
          <w:color w:val="1F497D"/>
        </w:rPr>
        <w:t xml:space="preserve">CME office </w:t>
      </w:r>
      <w:r w:rsidR="00BB7E4C">
        <w:rPr>
          <w:rFonts w:asciiTheme="minorHAnsi" w:hAnsiTheme="minorHAnsi" w:cstheme="minorBidi"/>
          <w:color w:val="1F497D"/>
        </w:rPr>
        <w:t xml:space="preserve">staff </w:t>
      </w:r>
      <w:r w:rsidRPr="00CE008C">
        <w:rPr>
          <w:rFonts w:asciiTheme="minorHAnsi" w:hAnsiTheme="minorHAnsi" w:cstheme="minorBidi"/>
          <w:color w:val="1F497D"/>
        </w:rPr>
        <w:t>edits Exhibitor’s member profile</w:t>
      </w:r>
      <w:r w:rsidR="00BB7E4C">
        <w:rPr>
          <w:rFonts w:asciiTheme="minorHAnsi" w:hAnsiTheme="minorHAnsi" w:cstheme="minorBidi"/>
          <w:color w:val="1F497D"/>
        </w:rPr>
        <w:t xml:space="preserve"> in CloudCME</w:t>
      </w:r>
      <w:r w:rsidRPr="00CE008C">
        <w:rPr>
          <w:rFonts w:asciiTheme="minorHAnsi" w:hAnsiTheme="minorHAnsi" w:cstheme="minorBidi"/>
          <w:color w:val="1F497D"/>
        </w:rPr>
        <w:t xml:space="preserve"> to show company name </w:t>
      </w:r>
      <w:r w:rsidR="00BB7E4C">
        <w:rPr>
          <w:rFonts w:asciiTheme="minorHAnsi" w:hAnsiTheme="minorHAnsi" w:cstheme="minorBidi"/>
          <w:color w:val="1F497D"/>
        </w:rPr>
        <w:t xml:space="preserve">in the Registration Report. </w:t>
      </w:r>
      <w:r w:rsidRPr="00EA6D24">
        <w:rPr>
          <w:rFonts w:asciiTheme="minorHAnsi" w:hAnsiTheme="minorHAnsi" w:cstheme="minorBidi"/>
          <w:color w:val="1F497D"/>
        </w:rPr>
        <w:t xml:space="preserve">CME office </w:t>
      </w:r>
      <w:r w:rsidR="00BB7E4C" w:rsidRPr="00EA6D24">
        <w:rPr>
          <w:rFonts w:asciiTheme="minorHAnsi" w:hAnsiTheme="minorHAnsi" w:cstheme="minorBidi"/>
          <w:color w:val="1F497D"/>
        </w:rPr>
        <w:t xml:space="preserve">staff </w:t>
      </w:r>
      <w:r w:rsidRPr="00EA6D24">
        <w:rPr>
          <w:rFonts w:asciiTheme="minorHAnsi" w:hAnsiTheme="minorHAnsi" w:cstheme="minorBidi"/>
          <w:color w:val="1F497D"/>
        </w:rPr>
        <w:t xml:space="preserve">emails the </w:t>
      </w:r>
      <w:hyperlink r:id="rId15" w:history="1">
        <w:r w:rsidRPr="00EA6D24">
          <w:rPr>
            <w:rStyle w:val="Hyperlink"/>
            <w:rFonts w:asciiTheme="minorHAnsi" w:hAnsiTheme="minorHAnsi" w:cstheme="minorBidi"/>
            <w:highlight w:val="yellow"/>
          </w:rPr>
          <w:t>Exhibitor Setup Checklist</w:t>
        </w:r>
      </w:hyperlink>
      <w:r w:rsidRPr="00EA6D24">
        <w:rPr>
          <w:rFonts w:asciiTheme="minorHAnsi" w:hAnsiTheme="minorHAnsi" w:cstheme="minorBidi"/>
          <w:color w:val="1F497D"/>
        </w:rPr>
        <w:t xml:space="preserve"> to the exhibitor</w:t>
      </w:r>
    </w:p>
    <w:p w14:paraId="5922C3A4" w14:textId="77777777" w:rsidR="00F60A8E" w:rsidRDefault="00F60A8E" w:rsidP="00F60A8E">
      <w:pPr>
        <w:rPr>
          <w:rFonts w:asciiTheme="minorHAnsi" w:hAnsiTheme="minorHAnsi" w:cstheme="minorBidi"/>
          <w:color w:val="1F497D"/>
        </w:rPr>
      </w:pPr>
    </w:p>
    <w:p w14:paraId="0C1D9B7F" w14:textId="3198BA87" w:rsidR="00F60A8E" w:rsidRDefault="00F60A8E"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color w:val="1F497D"/>
        </w:rPr>
        <w:t xml:space="preserve">Once Exhibitor returns their Checklist order and digital materials, CME office opens up virtual exhibit organization within the CrowdCompass App, and attaches the appropriate digital materials using the </w:t>
      </w:r>
      <w:r w:rsidRPr="00EA6D24">
        <w:rPr>
          <w:rFonts w:asciiTheme="minorHAnsi" w:hAnsiTheme="minorHAnsi" w:cstheme="minorBidi"/>
          <w:b/>
          <w:color w:val="1F497D"/>
        </w:rPr>
        <w:t>Content|Organizat</w:t>
      </w:r>
      <w:r w:rsidR="00F4361F" w:rsidRPr="00EA6D24">
        <w:rPr>
          <w:rFonts w:asciiTheme="minorHAnsi" w:hAnsiTheme="minorHAnsi" w:cstheme="minorBidi"/>
          <w:b/>
          <w:color w:val="1F497D"/>
        </w:rPr>
        <w:t>i</w:t>
      </w:r>
      <w:r w:rsidRPr="00EA6D24">
        <w:rPr>
          <w:rFonts w:asciiTheme="minorHAnsi" w:hAnsiTheme="minorHAnsi" w:cstheme="minorBidi"/>
          <w:b/>
          <w:color w:val="1F497D"/>
        </w:rPr>
        <w:t>ons</w:t>
      </w:r>
      <w:r w:rsidRPr="00EA6D24">
        <w:rPr>
          <w:rFonts w:asciiTheme="minorHAnsi" w:hAnsiTheme="minorHAnsi" w:cstheme="minorBidi"/>
          <w:color w:val="1F497D"/>
        </w:rPr>
        <w:t xml:space="preserve"> and </w:t>
      </w:r>
      <w:r w:rsidRPr="00EA6D24">
        <w:rPr>
          <w:rFonts w:asciiTheme="minorHAnsi" w:hAnsiTheme="minorHAnsi" w:cstheme="minorBidi"/>
          <w:b/>
          <w:color w:val="1F497D"/>
        </w:rPr>
        <w:t>Content|Pages</w:t>
      </w:r>
      <w:r w:rsidRPr="00EA6D24">
        <w:rPr>
          <w:rFonts w:asciiTheme="minorHAnsi" w:hAnsiTheme="minorHAnsi" w:cstheme="minorBidi"/>
          <w:color w:val="1F497D"/>
        </w:rPr>
        <w:t xml:space="preserve"> Tab</w:t>
      </w:r>
    </w:p>
    <w:p w14:paraId="4B3888E9" w14:textId="6548B142" w:rsidR="00EA6D24" w:rsidRPr="00EA6D24" w:rsidRDefault="00EA6D24" w:rsidP="00EA6D24">
      <w:pPr>
        <w:pStyle w:val="ListParagraph"/>
        <w:rPr>
          <w:rFonts w:asciiTheme="minorHAnsi" w:hAnsiTheme="minorHAnsi" w:cstheme="minorBidi"/>
          <w:color w:val="1F497D"/>
        </w:rPr>
      </w:pPr>
    </w:p>
    <w:p w14:paraId="66E31999" w14:textId="3BEE8CBC" w:rsidR="00F60A8E" w:rsidRDefault="00F60A8E"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color w:val="1F497D"/>
        </w:rPr>
        <w:t>CME office imports the exhibitor’s name into the CrowdCompass App to allow them access, and issues the online invitation within CrowdCompass</w:t>
      </w:r>
    </w:p>
    <w:p w14:paraId="4999E907" w14:textId="1237FB89" w:rsidR="00EA6D24" w:rsidRPr="00EA6D24" w:rsidRDefault="00EA6D24" w:rsidP="00EA6D24">
      <w:pPr>
        <w:pStyle w:val="ListParagraph"/>
        <w:rPr>
          <w:rFonts w:asciiTheme="minorHAnsi" w:hAnsiTheme="minorHAnsi" w:cstheme="minorBidi"/>
          <w:color w:val="1F497D"/>
        </w:rPr>
      </w:pPr>
    </w:p>
    <w:p w14:paraId="3159E0D8" w14:textId="611B4E27" w:rsidR="00F60A8E" w:rsidRDefault="00F60A8E" w:rsidP="00EA6D24">
      <w:pPr>
        <w:pStyle w:val="ListParagraph"/>
        <w:numPr>
          <w:ilvl w:val="0"/>
          <w:numId w:val="6"/>
        </w:numPr>
        <w:rPr>
          <w:rFonts w:asciiTheme="minorHAnsi" w:hAnsiTheme="minorHAnsi" w:cstheme="minorBidi"/>
          <w:color w:val="1F497D"/>
        </w:rPr>
      </w:pPr>
      <w:r w:rsidRPr="00EA6D24">
        <w:rPr>
          <w:rFonts w:asciiTheme="minorHAnsi" w:hAnsiTheme="minorHAnsi" w:cstheme="minorBidi"/>
          <w:color w:val="1F497D"/>
        </w:rPr>
        <w:t>CME office sends exhibitor a preview access link to the App to verify that Exhibit Booth meets their order, and asks them for feedback or signoff</w:t>
      </w:r>
    </w:p>
    <w:p w14:paraId="6F922454" w14:textId="1A34A6DE" w:rsidR="00EA6D24" w:rsidRPr="00EA6D24" w:rsidRDefault="00EA6D24" w:rsidP="00EA6D24">
      <w:pPr>
        <w:rPr>
          <w:rFonts w:asciiTheme="minorHAnsi" w:hAnsiTheme="minorHAnsi" w:cstheme="minorBidi"/>
          <w:color w:val="1F497D"/>
        </w:rPr>
      </w:pPr>
    </w:p>
    <w:p w14:paraId="60138546" w14:textId="77777777" w:rsidR="00F60A8E" w:rsidRPr="00EA6D24" w:rsidRDefault="00F60A8E" w:rsidP="00EA6D24">
      <w:pPr>
        <w:pStyle w:val="ListParagraph"/>
        <w:numPr>
          <w:ilvl w:val="0"/>
          <w:numId w:val="6"/>
        </w:numPr>
        <w:rPr>
          <w:rFonts w:asciiTheme="minorHAnsi" w:eastAsiaTheme="minorEastAsia" w:hAnsiTheme="minorHAnsi" w:cstheme="minorBidi"/>
          <w:noProof/>
          <w:color w:val="1F497D"/>
        </w:rPr>
      </w:pPr>
      <w:r w:rsidRPr="00EA6D24">
        <w:rPr>
          <w:rFonts w:asciiTheme="minorHAnsi" w:hAnsiTheme="minorHAnsi" w:cstheme="minorBidi"/>
          <w:color w:val="1F497D"/>
        </w:rPr>
        <w:t>CME office executes any changes requested by Exhibitor, then releases App to audience.</w:t>
      </w:r>
    </w:p>
    <w:p w14:paraId="67ECC138" w14:textId="3B9333E7" w:rsidR="00F60A8E" w:rsidRDefault="00F60A8E" w:rsidP="00EA6D24">
      <w:pPr>
        <w:pStyle w:val="Heading1"/>
        <w:rPr>
          <w:rFonts w:eastAsiaTheme="minorEastAsia"/>
          <w:noProof/>
        </w:rPr>
      </w:pPr>
    </w:p>
    <w:p w14:paraId="4E31E5D5" w14:textId="77777777" w:rsidR="00EA6D24" w:rsidRDefault="00EA6D24" w:rsidP="00EA6D24">
      <w:pPr>
        <w:pStyle w:val="Heading1"/>
        <w:rPr>
          <w:b/>
          <w:color w:val="1F497D"/>
        </w:rPr>
      </w:pPr>
      <w:r>
        <w:rPr>
          <w:b/>
          <w:color w:val="1F497D"/>
        </w:rPr>
        <w:t>Exhibitor Frequently Asked Questions (FAQ)</w:t>
      </w:r>
    </w:p>
    <w:p w14:paraId="32199A08" w14:textId="77777777" w:rsidR="00EA6D24" w:rsidRDefault="00EA6D24" w:rsidP="008A4584">
      <w:pPr>
        <w:rPr>
          <w:b/>
          <w:color w:val="1F497D"/>
        </w:rPr>
      </w:pPr>
    </w:p>
    <w:p w14:paraId="4756209C" w14:textId="77777777" w:rsidR="00EA6D24" w:rsidRPr="00EA6D24" w:rsidRDefault="005A05D6" w:rsidP="00EA6D24">
      <w:pPr>
        <w:rPr>
          <w:b/>
          <w:color w:val="7030A0"/>
        </w:rPr>
      </w:pPr>
      <w:r w:rsidRPr="00EA6D24">
        <w:rPr>
          <w:b/>
          <w:color w:val="7030A0"/>
        </w:rPr>
        <w:t>Can we create a Featured session in the exhibit app to showcase our corporate video?</w:t>
      </w:r>
      <w:r w:rsidR="00EA6D24" w:rsidRPr="00EA6D24">
        <w:rPr>
          <w:b/>
          <w:color w:val="7030A0"/>
        </w:rPr>
        <w:t xml:space="preserve"> </w:t>
      </w:r>
    </w:p>
    <w:p w14:paraId="5B5BAEFF" w14:textId="1E809EBB" w:rsidR="00EA6D24" w:rsidRDefault="00EA6D24" w:rsidP="00EA6D24">
      <w:r>
        <w:rPr>
          <w:b/>
          <w:color w:val="1F497D"/>
        </w:rPr>
        <w:t xml:space="preserve">Yes, but </w:t>
      </w:r>
      <w:r>
        <w:t xml:space="preserve">the app only supports embed code from four streaming sites: </w:t>
      </w:r>
      <w:r>
        <w:rPr>
          <w:rFonts w:ascii="Lato" w:hAnsi="Lato"/>
          <w:color w:val="737373"/>
          <w:sz w:val="21"/>
          <w:szCs w:val="21"/>
        </w:rPr>
        <w:t>YouTube, Vimeo, Wistia, or Facebook)</w:t>
      </w:r>
      <w:r>
        <w:t>. Please provide upload your videos (we recommend YouTube Unlisted) and provide us with URLs so that we can embed them.</w:t>
      </w:r>
    </w:p>
    <w:p w14:paraId="05B91D96" w14:textId="44AA0A93" w:rsidR="005A05D6" w:rsidRDefault="005A05D6" w:rsidP="008A4584">
      <w:pPr>
        <w:rPr>
          <w:b/>
          <w:color w:val="1F497D"/>
        </w:rPr>
      </w:pPr>
    </w:p>
    <w:p w14:paraId="2B64C1E0" w14:textId="77777777" w:rsidR="005A05D6" w:rsidRDefault="005A05D6" w:rsidP="008A4584">
      <w:pPr>
        <w:rPr>
          <w:b/>
          <w:color w:val="1F497D"/>
        </w:rPr>
      </w:pPr>
    </w:p>
    <w:p w14:paraId="51D2827D" w14:textId="71CEF39D" w:rsidR="008A4584" w:rsidRPr="00EA6D24" w:rsidRDefault="005A05D6" w:rsidP="008A4584">
      <w:pPr>
        <w:rPr>
          <w:b/>
          <w:color w:val="7030A0"/>
        </w:rPr>
      </w:pPr>
      <w:r>
        <w:rPr>
          <w:b/>
          <w:color w:val="1F497D"/>
        </w:rPr>
        <w:t xml:space="preserve"> </w:t>
      </w:r>
      <w:r w:rsidR="008A4584" w:rsidRPr="00EA6D24">
        <w:rPr>
          <w:b/>
          <w:color w:val="7030A0"/>
        </w:rPr>
        <w:t>Can we measure traffic coming to our company website from our exhibitor booth using tracking tags?</w:t>
      </w:r>
    </w:p>
    <w:p w14:paraId="13E4E368" w14:textId="77777777" w:rsidR="008A4584" w:rsidRDefault="008A4584" w:rsidP="008A4584">
      <w:pPr>
        <w:rPr>
          <w:color w:val="1F497D"/>
        </w:rPr>
      </w:pPr>
    </w:p>
    <w:p w14:paraId="4EF4D922" w14:textId="77777777" w:rsidR="008A4584" w:rsidRDefault="008A4584" w:rsidP="008A4584">
      <w:pPr>
        <w:rPr>
          <w:color w:val="1F497D"/>
        </w:rPr>
      </w:pPr>
      <w:r>
        <w:rPr>
          <w:color w:val="1F497D"/>
        </w:rPr>
        <w:t>If you would like to provide us versions of all your desired URLs that have your tracking parameters appended, we can load them into the Booth for you to preview, and you can test whether your Omniture receives the clicks off of them.  Our CrowdCompass app does not seem to BUILD tracking specifically for Omniture, but it should HANDLE any dynamic links you give us just fine. There does not appear to be a character limit (length) on URLs.</w:t>
      </w:r>
    </w:p>
    <w:p w14:paraId="193AE92E" w14:textId="28CFBDBB" w:rsidR="008A4584" w:rsidRDefault="008A4584" w:rsidP="00F60A8E">
      <w:pPr>
        <w:rPr>
          <w:rFonts w:ascii="Arial" w:eastAsiaTheme="minorEastAsia" w:hAnsi="Arial" w:cs="Arial"/>
          <w:noProof/>
          <w:color w:val="7030A0"/>
          <w:sz w:val="20"/>
          <w:szCs w:val="20"/>
        </w:rPr>
      </w:pPr>
    </w:p>
    <w:p w14:paraId="44AE8207" w14:textId="558854AC" w:rsidR="008A4584" w:rsidRPr="00EA6D24" w:rsidRDefault="008A4584" w:rsidP="00F60A8E">
      <w:pPr>
        <w:rPr>
          <w:rFonts w:ascii="Arial" w:eastAsiaTheme="minorEastAsia" w:hAnsi="Arial" w:cs="Arial"/>
          <w:b/>
          <w:noProof/>
          <w:color w:val="7030A0"/>
          <w:sz w:val="20"/>
          <w:szCs w:val="20"/>
        </w:rPr>
      </w:pPr>
      <w:r w:rsidRPr="00EA6D24">
        <w:rPr>
          <w:rFonts w:ascii="Arial" w:eastAsiaTheme="minorEastAsia" w:hAnsi="Arial" w:cs="Arial"/>
          <w:b/>
          <w:noProof/>
          <w:color w:val="7030A0"/>
          <w:sz w:val="20"/>
          <w:szCs w:val="20"/>
        </w:rPr>
        <w:t>Can we see a demo version of the audience app before we decide?</w:t>
      </w:r>
    </w:p>
    <w:p w14:paraId="785588AD" w14:textId="3E0A1422" w:rsidR="008A4584" w:rsidRDefault="008A4584" w:rsidP="008A4584">
      <w:pPr>
        <w:rPr>
          <w:color w:val="1F497D"/>
        </w:rPr>
      </w:pPr>
      <w:r>
        <w:rPr>
          <w:color w:val="1F497D"/>
        </w:rPr>
        <w:t xml:space="preserve">Exhibitors are welcome to preview other Booths we provided recently to get an idea of how various companies have chosen to utilize </w:t>
      </w:r>
      <w:r w:rsidRPr="00EA6D24">
        <w:rPr>
          <w:color w:val="1F497D"/>
        </w:rPr>
        <w:t>their preferred</w:t>
      </w:r>
      <w:r>
        <w:rPr>
          <w:color w:val="1F497D"/>
        </w:rPr>
        <w:t xml:space="preserve"> marketing presence:</w:t>
      </w:r>
    </w:p>
    <w:p w14:paraId="587A9F43" w14:textId="1B464937" w:rsidR="008A4584" w:rsidRPr="00EA6D24" w:rsidRDefault="008A4584" w:rsidP="00EA6D24">
      <w:pPr>
        <w:pStyle w:val="Heading3"/>
        <w:spacing w:after="120" w:afterAutospacing="0" w:line="300" w:lineRule="atLeast"/>
        <w:ind w:left="720"/>
        <w:rPr>
          <w:rFonts w:ascii="Lato" w:eastAsia="Times New Roman" w:hAnsi="Lato"/>
          <w:b w:val="0"/>
          <w:bCs w:val="0"/>
          <w:color w:val="343434"/>
          <w:sz w:val="24"/>
          <w:szCs w:val="24"/>
        </w:rPr>
      </w:pPr>
      <w:hyperlink r:id="rId16" w:history="1">
        <w:r w:rsidRPr="00EA6D24">
          <w:rPr>
            <w:rStyle w:val="Hyperlink"/>
            <w:rFonts w:ascii="Lato" w:eastAsia="Times New Roman" w:hAnsi="Lato"/>
            <w:b w:val="0"/>
            <w:bCs w:val="0"/>
            <w:color w:val="006D96"/>
            <w:sz w:val="24"/>
            <w:szCs w:val="24"/>
          </w:rPr>
          <w:t>https://crowd.cc/endoscopy20</w:t>
        </w:r>
      </w:hyperlink>
    </w:p>
    <w:p w14:paraId="733CA7B3" w14:textId="7BF27AAF" w:rsidR="008A4584" w:rsidRDefault="008A4584" w:rsidP="00EA6D24">
      <w:pPr>
        <w:ind w:left="720"/>
        <w:rPr>
          <w:rFonts w:ascii="Helvetica Neue" w:hAnsi="Helvetica Neue"/>
          <w:sz w:val="24"/>
          <w:szCs w:val="24"/>
        </w:rPr>
      </w:pPr>
      <w:r w:rsidRPr="00EA6D24">
        <w:rPr>
          <w:rFonts w:ascii="Helvetica Neue" w:hAnsi="Helvetica Neue"/>
          <w:b/>
          <w:bCs/>
          <w:sz w:val="24"/>
          <w:szCs w:val="24"/>
        </w:rPr>
        <w:t>Event Password:</w:t>
      </w:r>
      <w:r w:rsidRPr="00EA6D24">
        <w:rPr>
          <w:rFonts w:ascii="Helvetica Neue" w:hAnsi="Helvetica Neue"/>
          <w:sz w:val="24"/>
          <w:szCs w:val="24"/>
        </w:rPr>
        <w:t xml:space="preserve"> Endoscopy2020</w:t>
      </w:r>
    </w:p>
    <w:p w14:paraId="20598316" w14:textId="77777777" w:rsidR="00EA6D24" w:rsidRPr="00EA6D24" w:rsidRDefault="00EA6D24" w:rsidP="00EA6D24">
      <w:pPr>
        <w:ind w:left="720"/>
        <w:rPr>
          <w:rFonts w:ascii="Helvetica Neue" w:hAnsi="Helvetica Neue"/>
          <w:sz w:val="24"/>
          <w:szCs w:val="24"/>
        </w:rPr>
      </w:pPr>
    </w:p>
    <w:p w14:paraId="5D93C347" w14:textId="7AAEE9ED" w:rsidR="00EA6D24" w:rsidRPr="00EA6D24" w:rsidRDefault="00EA6D24" w:rsidP="00EA6D24">
      <w:pPr>
        <w:rPr>
          <w:rFonts w:eastAsia="Times New Roman"/>
        </w:rPr>
      </w:pPr>
      <w:r w:rsidRPr="00EA6D24">
        <w:rPr>
          <w:rFonts w:asciiTheme="minorHAnsi" w:eastAsiaTheme="minorEastAsia" w:hAnsiTheme="minorHAnsi" w:cstheme="minorBidi"/>
          <w:b/>
          <w:noProof/>
          <w:color w:val="7030A0"/>
        </w:rPr>
        <w:t>Can you</w:t>
      </w:r>
      <w:r w:rsidRPr="00EA6D24">
        <w:rPr>
          <w:rFonts w:eastAsia="Times New Roman"/>
          <w:b/>
          <w:color w:val="7030A0"/>
        </w:rPr>
        <w:t xml:space="preserve"> provide screens shots of </w:t>
      </w:r>
      <w:r w:rsidRPr="00EA6D24">
        <w:rPr>
          <w:rFonts w:eastAsia="Times New Roman"/>
          <w:b/>
          <w:bCs/>
          <w:color w:val="7030A0"/>
        </w:rPr>
        <w:t xml:space="preserve">both </w:t>
      </w:r>
      <w:r w:rsidRPr="00EA6D24">
        <w:rPr>
          <w:rFonts w:eastAsia="Times New Roman"/>
          <w:b/>
          <w:color w:val="7030A0"/>
        </w:rPr>
        <w:t xml:space="preserve">a mobile and desktop version of the layout and how to access them, or a staging link that we can mock up ourselves? </w:t>
      </w:r>
      <w:r w:rsidRPr="00EA6D24">
        <w:rPr>
          <w:color w:val="1F497D"/>
        </w:rPr>
        <w:t>We can provide exhibitors with VIP Admin access allowing you to make changes directly to your online Exhibit page. This will give you the most level of control over your exhibit appearance. Or if you prefer we can assemble the page for you.</w:t>
      </w:r>
      <w:r>
        <w:rPr>
          <w:rFonts w:eastAsia="Times New Roman"/>
        </w:rPr>
        <w:t xml:space="preserve"> </w:t>
      </w:r>
    </w:p>
    <w:p w14:paraId="4F967EF7" w14:textId="77777777" w:rsidR="00F60A8E" w:rsidRDefault="00F60A8E" w:rsidP="00F60A8E">
      <w:pPr>
        <w:rPr>
          <w:color w:val="1F497D"/>
          <w:sz w:val="28"/>
          <w:szCs w:val="28"/>
        </w:rPr>
      </w:pPr>
      <w:bookmarkStart w:id="2" w:name="_MailOriginal"/>
      <w:bookmarkEnd w:id="0"/>
    </w:p>
    <w:p w14:paraId="5B91BB65" w14:textId="6F847B68" w:rsidR="00F60A8E" w:rsidRPr="00EA6D24" w:rsidRDefault="00EA6D24" w:rsidP="00F60A8E">
      <w:pPr>
        <w:rPr>
          <w:b/>
          <w:bCs/>
          <w:color w:val="7030A0"/>
        </w:rPr>
      </w:pPr>
      <w:r w:rsidRPr="00EA6D24">
        <w:rPr>
          <w:b/>
          <w:bCs/>
          <w:color w:val="7030A0"/>
        </w:rPr>
        <w:t>When does the audience begin to visit my booth?</w:t>
      </w:r>
    </w:p>
    <w:p w14:paraId="20564DBD" w14:textId="140D2FCB" w:rsidR="00F60A8E" w:rsidRPr="00EA6D24" w:rsidRDefault="00F60A8E" w:rsidP="00EA6D24">
      <w:pPr>
        <w:rPr>
          <w:color w:val="1F497D"/>
        </w:rPr>
      </w:pPr>
      <w:r w:rsidRPr="00EA6D24">
        <w:rPr>
          <w:color w:val="1F497D"/>
        </w:rPr>
        <w:t xml:space="preserve">We will release the audience app (CrowdCompass) to the audience </w:t>
      </w:r>
      <w:r w:rsidR="00EA6D24" w:rsidRPr="00EA6D24">
        <w:rPr>
          <w:color w:val="1F497D"/>
        </w:rPr>
        <w:t>7 days ahead of the event</w:t>
      </w:r>
      <w:r w:rsidRPr="00EA6D24">
        <w:rPr>
          <w:color w:val="1F497D"/>
        </w:rPr>
        <w:t xml:space="preserve"> so that exhibitors have up to 7 days to interact with audience prior to the conference.  Exhibitor Booth is fully customizable over time, but we strongly suggest that your main exhibit elements be loaded prior to 9/18. Excellent thank you!</w:t>
      </w:r>
    </w:p>
    <w:p w14:paraId="1E6EABBE" w14:textId="533F8477" w:rsidR="00EA6D24" w:rsidRDefault="00EA6D24" w:rsidP="00EA6D24">
      <w:pPr>
        <w:ind w:left="720"/>
        <w:rPr>
          <w:rFonts w:eastAsia="Times New Roman"/>
        </w:rPr>
      </w:pPr>
    </w:p>
    <w:p w14:paraId="351C1469" w14:textId="77777777" w:rsidR="00EA6D24" w:rsidRPr="00EA6D24" w:rsidRDefault="00F60A8E" w:rsidP="00EA6D24">
      <w:pPr>
        <w:rPr>
          <w:rFonts w:eastAsia="Times New Roman"/>
          <w:color w:val="7030A0"/>
        </w:rPr>
      </w:pPr>
      <w:r w:rsidRPr="00EA6D24">
        <w:rPr>
          <w:rFonts w:eastAsia="Times New Roman"/>
          <w:b/>
          <w:color w:val="7030A0"/>
        </w:rPr>
        <w:t>Can we have more information surrounding the attendee survey? Is there a template we can use? Or an example to share?</w:t>
      </w:r>
      <w:r w:rsidRPr="00EA6D24">
        <w:rPr>
          <w:rFonts w:eastAsia="Times New Roman"/>
          <w:color w:val="7030A0"/>
        </w:rPr>
        <w:t xml:space="preserve"> </w:t>
      </w:r>
    </w:p>
    <w:p w14:paraId="221629BD" w14:textId="36A3630F" w:rsidR="00F60A8E" w:rsidRDefault="00F60A8E" w:rsidP="00EA6D24">
      <w:pPr>
        <w:rPr>
          <w:rFonts w:eastAsia="Times New Roman"/>
        </w:rPr>
      </w:pPr>
      <w:r w:rsidRPr="00EA6D24">
        <w:rPr>
          <w:color w:val="1F497D"/>
        </w:rPr>
        <w:t>Attendee survey/Contact Me written is a form built externally and linked into your page. We suggest that you build it using a Customer Relationship tool like SurveyMonkey, GoogleForms, or Qualtrics; or if your company has am existing Contact me Form on its website, we can link to that.</w:t>
      </w:r>
      <w:r>
        <w:rPr>
          <w:rFonts w:eastAsia="Times New Roman"/>
        </w:rPr>
        <w:t xml:space="preserve"> </w:t>
      </w:r>
    </w:p>
    <w:p w14:paraId="0BEFF11E" w14:textId="77777777" w:rsidR="00EA6D24" w:rsidRDefault="00EA6D24" w:rsidP="00EA6D24">
      <w:pPr>
        <w:rPr>
          <w:rFonts w:eastAsia="Times New Roman"/>
        </w:rPr>
      </w:pPr>
    </w:p>
    <w:p w14:paraId="518298E4" w14:textId="3BBDECB3" w:rsidR="00EA6D24" w:rsidRDefault="00EA6D24" w:rsidP="00F60A8E">
      <w:pPr>
        <w:rPr>
          <w:color w:val="1F497D"/>
        </w:rPr>
      </w:pPr>
      <w:r w:rsidRPr="00EA6D24">
        <w:rPr>
          <w:rFonts w:eastAsia="Times New Roman"/>
          <w:b/>
          <w:color w:val="7030A0"/>
        </w:rPr>
        <w:t>For the downloadable</w:t>
      </w:r>
      <w:r>
        <w:rPr>
          <w:rFonts w:eastAsia="Times New Roman"/>
          <w:b/>
          <w:color w:val="7030A0"/>
        </w:rPr>
        <w:t xml:space="preserve"> files,</w:t>
      </w:r>
      <w:r w:rsidR="00F60A8E" w:rsidRPr="00EA6D24">
        <w:rPr>
          <w:rFonts w:eastAsia="Times New Roman"/>
          <w:b/>
          <w:color w:val="7030A0"/>
        </w:rPr>
        <w:t xml:space="preserve"> is there a separate section for these?</w:t>
      </w:r>
      <w:r w:rsidR="00F60A8E" w:rsidRPr="00EA6D24">
        <w:rPr>
          <w:rFonts w:eastAsia="Times New Roman"/>
          <w:color w:val="7030A0"/>
        </w:rPr>
        <w:t xml:space="preserve"> </w:t>
      </w:r>
    </w:p>
    <w:p w14:paraId="0193619F" w14:textId="5053455C" w:rsidR="00F60A8E" w:rsidRPr="00EA6D24" w:rsidRDefault="00EA6D24" w:rsidP="00F60A8E">
      <w:r>
        <w:rPr>
          <w:color w:val="1F497D"/>
        </w:rPr>
        <w:t>Download links appear at the bottom of your booth page</w:t>
      </w:r>
      <w:r w:rsidR="00F60A8E" w:rsidRPr="00EA6D24">
        <w:rPr>
          <w:color w:val="1F497D"/>
        </w:rPr>
        <w:t xml:space="preserve">, each PDF must be 10MG in size or less, unlimited number of uploads. </w:t>
      </w:r>
      <w:r>
        <w:rPr>
          <w:color w:val="1F497D"/>
        </w:rPr>
        <w:t>Please provide s</w:t>
      </w:r>
      <w:r w:rsidRPr="00EA6D24">
        <w:rPr>
          <w:color w:val="1F497D"/>
        </w:rPr>
        <w:t xml:space="preserve">hort descriptions </w:t>
      </w:r>
      <w:r>
        <w:rPr>
          <w:color w:val="1F497D"/>
        </w:rPr>
        <w:t xml:space="preserve">of each file, </w:t>
      </w:r>
      <w:r w:rsidRPr="00EA6D24">
        <w:rPr>
          <w:color w:val="1F497D"/>
        </w:rPr>
        <w:t>up to 100 characters</w:t>
      </w:r>
      <w:r>
        <w:rPr>
          <w:color w:val="1F497D"/>
        </w:rPr>
        <w:t>.</w:t>
      </w:r>
      <w:bookmarkEnd w:id="2"/>
    </w:p>
    <w:sectPr w:rsidR="00F60A8E" w:rsidRPr="00EA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558C"/>
    <w:multiLevelType w:val="hybridMultilevel"/>
    <w:tmpl w:val="5DBC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F6F4E"/>
    <w:multiLevelType w:val="hybridMultilevel"/>
    <w:tmpl w:val="C32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22CBD"/>
    <w:multiLevelType w:val="hybridMultilevel"/>
    <w:tmpl w:val="7FF0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01EC4"/>
    <w:multiLevelType w:val="hybridMultilevel"/>
    <w:tmpl w:val="081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8E"/>
    <w:rsid w:val="00070DB1"/>
    <w:rsid w:val="000F2B69"/>
    <w:rsid w:val="002D3341"/>
    <w:rsid w:val="003D4342"/>
    <w:rsid w:val="004E10CF"/>
    <w:rsid w:val="005238C3"/>
    <w:rsid w:val="00597175"/>
    <w:rsid w:val="005A05D6"/>
    <w:rsid w:val="005A6174"/>
    <w:rsid w:val="005F1C2F"/>
    <w:rsid w:val="006C1672"/>
    <w:rsid w:val="006D542A"/>
    <w:rsid w:val="007D5E91"/>
    <w:rsid w:val="008A4584"/>
    <w:rsid w:val="00992A16"/>
    <w:rsid w:val="00A473B0"/>
    <w:rsid w:val="00A66130"/>
    <w:rsid w:val="00BA0321"/>
    <w:rsid w:val="00BB7E4C"/>
    <w:rsid w:val="00CE008C"/>
    <w:rsid w:val="00D535C8"/>
    <w:rsid w:val="00EA6D24"/>
    <w:rsid w:val="00F4361F"/>
    <w:rsid w:val="00F6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7D6D"/>
  <w15:chartTrackingRefBased/>
  <w15:docId w15:val="{C263BC0C-EF75-4459-9CE6-2FC26A4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8E"/>
    <w:pPr>
      <w:spacing w:after="0" w:line="240" w:lineRule="auto"/>
    </w:pPr>
    <w:rPr>
      <w:rFonts w:ascii="Calibri" w:hAnsi="Calibri" w:cs="Calibri"/>
    </w:rPr>
  </w:style>
  <w:style w:type="paragraph" w:styleId="Heading1">
    <w:name w:val="heading 1"/>
    <w:basedOn w:val="Normal"/>
    <w:next w:val="Normal"/>
    <w:link w:val="Heading1Char"/>
    <w:uiPriority w:val="9"/>
    <w:qFormat/>
    <w:rsid w:val="004E10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8A458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A8E"/>
    <w:rPr>
      <w:color w:val="0563C1"/>
      <w:u w:val="single"/>
    </w:rPr>
  </w:style>
  <w:style w:type="paragraph" w:styleId="NormalWeb">
    <w:name w:val="Normal (Web)"/>
    <w:basedOn w:val="Normal"/>
    <w:uiPriority w:val="99"/>
    <w:semiHidden/>
    <w:unhideWhenUsed/>
    <w:rsid w:val="00F60A8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60A8E"/>
    <w:rPr>
      <w:b/>
      <w:bCs/>
    </w:rPr>
  </w:style>
  <w:style w:type="paragraph" w:styleId="ListParagraph">
    <w:name w:val="List Paragraph"/>
    <w:basedOn w:val="Normal"/>
    <w:uiPriority w:val="34"/>
    <w:qFormat/>
    <w:rsid w:val="00CE008C"/>
    <w:pPr>
      <w:ind w:left="720"/>
      <w:contextualSpacing/>
    </w:pPr>
  </w:style>
  <w:style w:type="paragraph" w:styleId="Revision">
    <w:name w:val="Revision"/>
    <w:hidden/>
    <w:uiPriority w:val="99"/>
    <w:semiHidden/>
    <w:rsid w:val="00D535C8"/>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53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C8"/>
    <w:rPr>
      <w:rFonts w:ascii="Segoe UI" w:hAnsi="Segoe UI" w:cs="Segoe UI"/>
      <w:sz w:val="18"/>
      <w:szCs w:val="18"/>
    </w:rPr>
  </w:style>
  <w:style w:type="character" w:customStyle="1" w:styleId="Heading3Char">
    <w:name w:val="Heading 3 Char"/>
    <w:basedOn w:val="DefaultParagraphFont"/>
    <w:link w:val="Heading3"/>
    <w:uiPriority w:val="9"/>
    <w:rsid w:val="008A4584"/>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4E10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3833">
      <w:bodyDiv w:val="1"/>
      <w:marLeft w:val="0"/>
      <w:marRight w:val="0"/>
      <w:marTop w:val="0"/>
      <w:marBottom w:val="0"/>
      <w:divBdr>
        <w:top w:val="none" w:sz="0" w:space="0" w:color="auto"/>
        <w:left w:val="none" w:sz="0" w:space="0" w:color="auto"/>
        <w:bottom w:val="none" w:sz="0" w:space="0" w:color="auto"/>
        <w:right w:val="none" w:sz="0" w:space="0" w:color="auto"/>
      </w:divBdr>
    </w:div>
    <w:div w:id="402877399">
      <w:bodyDiv w:val="1"/>
      <w:marLeft w:val="0"/>
      <w:marRight w:val="0"/>
      <w:marTop w:val="0"/>
      <w:marBottom w:val="0"/>
      <w:divBdr>
        <w:top w:val="none" w:sz="0" w:space="0" w:color="auto"/>
        <w:left w:val="none" w:sz="0" w:space="0" w:color="auto"/>
        <w:bottom w:val="none" w:sz="0" w:space="0" w:color="auto"/>
        <w:right w:val="none" w:sz="0" w:space="0" w:color="auto"/>
      </w:divBdr>
    </w:div>
    <w:div w:id="428350816">
      <w:bodyDiv w:val="1"/>
      <w:marLeft w:val="0"/>
      <w:marRight w:val="0"/>
      <w:marTop w:val="0"/>
      <w:marBottom w:val="0"/>
      <w:divBdr>
        <w:top w:val="none" w:sz="0" w:space="0" w:color="auto"/>
        <w:left w:val="none" w:sz="0" w:space="0" w:color="auto"/>
        <w:bottom w:val="none" w:sz="0" w:space="0" w:color="auto"/>
        <w:right w:val="none" w:sz="0" w:space="0" w:color="auto"/>
      </w:divBdr>
    </w:div>
    <w:div w:id="782069010">
      <w:bodyDiv w:val="1"/>
      <w:marLeft w:val="0"/>
      <w:marRight w:val="0"/>
      <w:marTop w:val="0"/>
      <w:marBottom w:val="0"/>
      <w:divBdr>
        <w:top w:val="none" w:sz="0" w:space="0" w:color="auto"/>
        <w:left w:val="none" w:sz="0" w:space="0" w:color="auto"/>
        <w:bottom w:val="none" w:sz="0" w:space="0" w:color="auto"/>
        <w:right w:val="none" w:sz="0" w:space="0" w:color="auto"/>
      </w:divBdr>
    </w:div>
    <w:div w:id="1304236163">
      <w:bodyDiv w:val="1"/>
      <w:marLeft w:val="0"/>
      <w:marRight w:val="0"/>
      <w:marTop w:val="0"/>
      <w:marBottom w:val="0"/>
      <w:divBdr>
        <w:top w:val="none" w:sz="0" w:space="0" w:color="auto"/>
        <w:left w:val="none" w:sz="0" w:space="0" w:color="auto"/>
        <w:bottom w:val="none" w:sz="0" w:space="0" w:color="auto"/>
        <w:right w:val="none" w:sz="0" w:space="0" w:color="auto"/>
      </w:divBdr>
    </w:div>
    <w:div w:id="16247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homedir-cifs.nyumc.org\assets\winthrop\LISom_Downloads\7_CME_Tools\How_to_Setup_Exhibitor_Registration_for_CME_Programsv3p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amantha.Phillips@nyulang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s-3A__crowd.cc_endoscopy20&amp;d=DwMFAg&amp;c=HdAUNv_EOZyljLc1cjbHCq-Eo7r1kRHoywhQbi81uaA&amp;r=mc_qxL5W1KOvsDahviLzXarXY75K_b2feTf90VcKvr4&amp;m=RNc05Wo-u2JLvvQvZodPjrEtFTU99k4DhzGJsZOQiO8&amp;s=I1SIl1hEQ_ew-247FTjQ5WgjTGjgdzDeYo0QykoF734&amp;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v3.eventcenter.crowdcompass.com/admin/events/FQKcGer2O2/organizations?table_page=1" TargetMode="External"/><Relationship Id="rId5" Type="http://schemas.openxmlformats.org/officeDocument/2006/relationships/customXml" Target="../customXml/item5.xml"/><Relationship Id="rId15" Type="http://schemas.openxmlformats.org/officeDocument/2006/relationships/hyperlink" Target="file:///\\homedir-cifs.nyumc.org\assets\winthrop\LISom_Downloads\7_CME_Tools\Checklist_for_Building_your_Virtual_Exhibitor%20Booth_fillable.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homedir-cifs.nyumc.org\assets\winthrop\LISom_Downloads\7_CME_Tools\Virtual_exhibit_information_LIS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6FB57DF488E48827545A177C9C0D2" ma:contentTypeVersion="13" ma:contentTypeDescription="Create a new document." ma:contentTypeScope="" ma:versionID="203c61a6b3a7dbf9e89a08cd987e7469">
  <xsd:schema xmlns:xsd="http://www.w3.org/2001/XMLSchema" xmlns:xs="http://www.w3.org/2001/XMLSchema" xmlns:p="http://schemas.microsoft.com/office/2006/metadata/properties" xmlns:ns3="255fdec4-5e76-4745-a3bd-d0833683f1be" xmlns:ns4="e1ae02e0-1de1-4a3f-bc82-92b1a741817f" targetNamespace="http://schemas.microsoft.com/office/2006/metadata/properties" ma:root="true" ma:fieldsID="f622d955293470afacfd316db83d0470" ns3:_="" ns4:_="">
    <xsd:import namespace="255fdec4-5e76-4745-a3bd-d0833683f1be"/>
    <xsd:import namespace="e1ae02e0-1de1-4a3f-bc82-92b1a7418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dec4-5e76-4745-a3bd-d0833683f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e02e0-1de1-4a3f-bc82-92b1a74181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D66FB57DF488E48827545A177C9C0D2" ma:contentTypeVersion="13" ma:contentTypeDescription="Create a new document." ma:contentTypeScope="" ma:versionID="203c61a6b3a7dbf9e89a08cd987e7469">
  <xsd:schema xmlns:xsd="http://www.w3.org/2001/XMLSchema" xmlns:xs="http://www.w3.org/2001/XMLSchema" xmlns:p="http://schemas.microsoft.com/office/2006/metadata/properties" xmlns:ns3="255fdec4-5e76-4745-a3bd-d0833683f1be" xmlns:ns4="e1ae02e0-1de1-4a3f-bc82-92b1a741817f" targetNamespace="http://schemas.microsoft.com/office/2006/metadata/properties" ma:root="true" ma:fieldsID="f622d955293470afacfd316db83d0470" ns3:_="" ns4:_="">
    <xsd:import namespace="255fdec4-5e76-4745-a3bd-d0833683f1be"/>
    <xsd:import namespace="e1ae02e0-1de1-4a3f-bc82-92b1a7418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dec4-5e76-4745-a3bd-d0833683f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e02e0-1de1-4a3f-bc82-92b1a74181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072C7-B231-47CF-A7AD-56C11582FE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ae02e0-1de1-4a3f-bc82-92b1a741817f"/>
    <ds:schemaRef ds:uri="http://purl.org/dc/terms/"/>
    <ds:schemaRef ds:uri="http://schemas.openxmlformats.org/package/2006/metadata/core-properties"/>
    <ds:schemaRef ds:uri="255fdec4-5e76-4745-a3bd-d0833683f1be"/>
    <ds:schemaRef ds:uri="http://www.w3.org/XML/1998/namespace"/>
    <ds:schemaRef ds:uri="http://purl.org/dc/dcmitype/"/>
  </ds:schemaRefs>
</ds:datastoreItem>
</file>

<file path=customXml/itemProps2.xml><?xml version="1.0" encoding="utf-8"?>
<ds:datastoreItem xmlns:ds="http://schemas.openxmlformats.org/officeDocument/2006/customXml" ds:itemID="{95C5B38F-1BA2-4712-BE72-978D8712B541}">
  <ds:schemaRefs>
    <ds:schemaRef ds:uri="http://schemas.microsoft.com/sharepoint/v3/contenttype/forms"/>
  </ds:schemaRefs>
</ds:datastoreItem>
</file>

<file path=customXml/itemProps3.xml><?xml version="1.0" encoding="utf-8"?>
<ds:datastoreItem xmlns:ds="http://schemas.openxmlformats.org/officeDocument/2006/customXml" ds:itemID="{45C3A19B-1EF5-47AA-B879-64D70A09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dec4-5e76-4745-a3bd-d0833683f1be"/>
    <ds:schemaRef ds:uri="e1ae02e0-1de1-4a3f-bc82-92b1a741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B6257-C318-44DB-B01E-51984081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dec4-5e76-4745-a3bd-d0833683f1be"/>
    <ds:schemaRef ds:uri="e1ae02e0-1de1-4a3f-bc82-92b1a741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0AD47B-2D24-4756-9944-04B2B4B18AD3}">
  <ds:schemaRefs>
    <ds:schemaRef ds:uri="http://schemas.microsoft.com/sharepoint/v3/contenttype/forms"/>
  </ds:schemaRefs>
</ds:datastoreItem>
</file>

<file path=customXml/itemProps6.xml><?xml version="1.0" encoding="utf-8"?>
<ds:datastoreItem xmlns:ds="http://schemas.openxmlformats.org/officeDocument/2006/customXml" ds:itemID="{713047E8-562D-4056-9E24-3221690C6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Robert(Continuing Medical Education)</dc:creator>
  <cp:keywords/>
  <dc:description/>
  <cp:lastModifiedBy>Martin, Robert(Continuing Medical Education)</cp:lastModifiedBy>
  <cp:revision>7</cp:revision>
  <dcterms:created xsi:type="dcterms:W3CDTF">2020-08-13T19:35:00Z</dcterms:created>
  <dcterms:modified xsi:type="dcterms:W3CDTF">2020-08-17T19:47:00Z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0x0101002D66FB57DF488E48827545A177C9C0D2</vt:lpwstr>
  </property>
</Properties>
</file>